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F9" w:rsidRDefault="00850EE7" w:rsidP="00D11E88">
      <w:pPr>
        <w:jc w:val="right"/>
        <w:rPr>
          <w:b w:val="0"/>
          <w:sz w:val="28"/>
          <w:szCs w:val="28"/>
        </w:rPr>
      </w:pPr>
      <w:r w:rsidRPr="00BF3188">
        <w:rPr>
          <w:noProof/>
        </w:rPr>
        <w:drawing>
          <wp:anchor distT="0" distB="0" distL="114300" distR="114300" simplePos="0" relativeHeight="251723264" behindDoc="1" locked="0" layoutInCell="1" allowOverlap="1" wp14:anchorId="2200F623" wp14:editId="19EF68FF">
            <wp:simplePos x="0" y="0"/>
            <wp:positionH relativeFrom="column">
              <wp:posOffset>-26670</wp:posOffset>
            </wp:positionH>
            <wp:positionV relativeFrom="paragraph">
              <wp:posOffset>130810</wp:posOffset>
            </wp:positionV>
            <wp:extent cx="752645" cy="857250"/>
            <wp:effectExtent l="0" t="0" r="9525" b="0"/>
            <wp:wrapNone/>
            <wp:docPr id="10" name="Рисунок 10" descr="C:\Users\Нина\Desktop\2015\ПРЕЗЕНТАЦИИ\Эмблема Профсоюза\эмблема профсоюза (большая прозрачная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2015\ПРЕЗЕНТАЦИИ\Эмблема Профсоюза\эмблема профсоюза (большая прозрачная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67" w:rsidRPr="001E2A48">
        <w:rPr>
          <w:b w:val="0"/>
          <w:noProof/>
          <w:snapToGrid/>
          <w:sz w:val="28"/>
          <w:szCs w:val="28"/>
        </w:rPr>
        <w:drawing>
          <wp:anchor distT="0" distB="0" distL="114300" distR="114300" simplePos="0" relativeHeight="251620864" behindDoc="0" locked="0" layoutInCell="1" allowOverlap="1" wp14:anchorId="039ADA1F" wp14:editId="66AE790D">
            <wp:simplePos x="0" y="0"/>
            <wp:positionH relativeFrom="column">
              <wp:posOffset>5934075</wp:posOffset>
            </wp:positionH>
            <wp:positionV relativeFrom="paragraph">
              <wp:posOffset>17145</wp:posOffset>
            </wp:positionV>
            <wp:extent cx="685800" cy="914400"/>
            <wp:effectExtent l="0" t="0" r="0" b="0"/>
            <wp:wrapNone/>
            <wp:docPr id="1" name="Рисунок 1" descr="знак ТИТ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ТИТ_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3B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        </w:t>
      </w:r>
    </w:p>
    <w:p w:rsidR="001E2A48" w:rsidRDefault="00790E15" w:rsidP="00D11E88">
      <w:pPr>
        <w:jc w:val="right"/>
        <w:rPr>
          <w:b w:val="0"/>
          <w:sz w:val="28"/>
          <w:szCs w:val="28"/>
        </w:rPr>
      </w:pPr>
      <w:r w:rsidRPr="001E2A48">
        <w:rPr>
          <w:b w:val="0"/>
          <w:sz w:val="28"/>
          <w:szCs w:val="28"/>
        </w:rPr>
        <w:t>Профсоюз работников народного образования</w:t>
      </w:r>
      <w:r w:rsidR="00BB5C23">
        <w:rPr>
          <w:b w:val="0"/>
          <w:sz w:val="28"/>
          <w:szCs w:val="28"/>
        </w:rPr>
        <w:t xml:space="preserve"> </w:t>
      </w:r>
      <w:r w:rsidR="00BB5C23">
        <w:rPr>
          <w:b w:val="0"/>
          <w:sz w:val="28"/>
          <w:szCs w:val="28"/>
        </w:rPr>
        <w:tab/>
        <w:t>РФ</w:t>
      </w:r>
    </w:p>
    <w:p w:rsidR="00A03B3B" w:rsidRPr="001E2A48" w:rsidRDefault="00A03B3B" w:rsidP="00BB5C23">
      <w:pPr>
        <w:jc w:val="left"/>
        <w:rPr>
          <w:b w:val="0"/>
          <w:sz w:val="28"/>
          <w:szCs w:val="28"/>
        </w:rPr>
      </w:pPr>
    </w:p>
    <w:p w:rsidR="00790E15" w:rsidRPr="001E2A48" w:rsidRDefault="00850EE7" w:rsidP="00850EE7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E2A48">
        <w:rPr>
          <w:b w:val="0"/>
          <w:sz w:val="28"/>
          <w:szCs w:val="28"/>
        </w:rPr>
        <w:t>МУРМАНСКАЯ О</w:t>
      </w:r>
      <w:r w:rsidR="004B318F" w:rsidRPr="001E2A48">
        <w:rPr>
          <w:b w:val="0"/>
          <w:sz w:val="28"/>
          <w:szCs w:val="28"/>
        </w:rPr>
        <w:t>БЛАСТНАЯ ОРГАНИЗАЦИЯ</w:t>
      </w:r>
    </w:p>
    <w:p w:rsidR="00790E15" w:rsidRPr="001E2A48" w:rsidRDefault="00790E15" w:rsidP="004B318F">
      <w:pPr>
        <w:spacing w:before="260" w:line="260" w:lineRule="auto"/>
        <w:ind w:right="400"/>
        <w:rPr>
          <w:b w:val="0"/>
          <w:sz w:val="28"/>
          <w:szCs w:val="28"/>
        </w:rPr>
      </w:pPr>
    </w:p>
    <w:p w:rsidR="00790E15" w:rsidRPr="001E2A48" w:rsidRDefault="00790E15" w:rsidP="00A03B3B">
      <w:pPr>
        <w:widowControl/>
        <w:snapToGrid w:val="0"/>
        <w:spacing w:line="360" w:lineRule="auto"/>
        <w:rPr>
          <w:snapToGrid/>
          <w:sz w:val="28"/>
          <w:szCs w:val="28"/>
        </w:rPr>
      </w:pPr>
    </w:p>
    <w:p w:rsidR="00790E15" w:rsidRPr="001E2A48" w:rsidRDefault="00850EE7" w:rsidP="00790E15">
      <w:pPr>
        <w:widowControl/>
        <w:snapToGrid w:val="0"/>
        <w:spacing w:line="360" w:lineRule="auto"/>
        <w:jc w:val="center"/>
        <w:rPr>
          <w:snapToGrid/>
          <w:sz w:val="36"/>
          <w:szCs w:val="36"/>
        </w:rPr>
      </w:pPr>
      <w:r>
        <w:rPr>
          <w:snapToGrid/>
          <w:sz w:val="36"/>
          <w:szCs w:val="36"/>
        </w:rPr>
        <w:t xml:space="preserve">        </w:t>
      </w:r>
      <w:r w:rsidR="00790E15" w:rsidRPr="001E2A48">
        <w:rPr>
          <w:snapToGrid/>
          <w:sz w:val="36"/>
          <w:szCs w:val="36"/>
        </w:rPr>
        <w:t>ИНФОРМАЦИОННЫЙ</w:t>
      </w:r>
    </w:p>
    <w:p w:rsidR="00A03B3B" w:rsidRPr="00747369" w:rsidRDefault="00850EE7" w:rsidP="001E2A48">
      <w:pPr>
        <w:widowControl/>
        <w:snapToGrid w:val="0"/>
        <w:spacing w:line="360" w:lineRule="auto"/>
        <w:jc w:val="center"/>
        <w:rPr>
          <w:snapToGrid/>
          <w:sz w:val="36"/>
          <w:szCs w:val="36"/>
        </w:rPr>
      </w:pPr>
      <w:r>
        <w:rPr>
          <w:snapToGrid/>
          <w:sz w:val="36"/>
          <w:szCs w:val="36"/>
        </w:rPr>
        <w:t xml:space="preserve">        </w:t>
      </w:r>
      <w:r w:rsidR="00BB5C23">
        <w:rPr>
          <w:snapToGrid/>
          <w:sz w:val="36"/>
          <w:szCs w:val="36"/>
        </w:rPr>
        <w:t xml:space="preserve"> </w:t>
      </w:r>
      <w:r>
        <w:rPr>
          <w:snapToGrid/>
          <w:sz w:val="36"/>
          <w:szCs w:val="36"/>
        </w:rPr>
        <w:t xml:space="preserve"> </w:t>
      </w:r>
      <w:r w:rsidR="00790E15" w:rsidRPr="001E2A48">
        <w:rPr>
          <w:snapToGrid/>
          <w:sz w:val="36"/>
          <w:szCs w:val="36"/>
        </w:rPr>
        <w:t>БЮЛЛЕТЕНЬ</w:t>
      </w:r>
      <w:r w:rsidR="00747369" w:rsidRPr="001E2A48">
        <w:rPr>
          <w:snapToGrid/>
          <w:sz w:val="36"/>
          <w:szCs w:val="36"/>
        </w:rPr>
        <w:t xml:space="preserve"> </w:t>
      </w:r>
      <w:r w:rsidR="00790E15" w:rsidRPr="001E2A48">
        <w:rPr>
          <w:snapToGrid/>
          <w:sz w:val="36"/>
          <w:szCs w:val="36"/>
        </w:rPr>
        <w:t xml:space="preserve">№ </w:t>
      </w:r>
      <w:r w:rsidR="0044343D" w:rsidRPr="001E2A48">
        <w:rPr>
          <w:snapToGrid/>
          <w:sz w:val="36"/>
          <w:szCs w:val="36"/>
        </w:rPr>
        <w:t>21</w:t>
      </w:r>
    </w:p>
    <w:p w:rsidR="00AB754A" w:rsidRDefault="00AB754A" w:rsidP="00206D26">
      <w:pPr>
        <w:widowControl/>
        <w:snapToGrid w:val="0"/>
        <w:spacing w:line="360" w:lineRule="auto"/>
        <w:jc w:val="center"/>
        <w:rPr>
          <w:i/>
          <w:sz w:val="36"/>
          <w:szCs w:val="36"/>
        </w:rPr>
      </w:pPr>
    </w:p>
    <w:p w:rsidR="00B47239" w:rsidRPr="00747369" w:rsidRDefault="00B47239" w:rsidP="00206D26">
      <w:pPr>
        <w:widowControl/>
        <w:snapToGrid w:val="0"/>
        <w:spacing w:line="360" w:lineRule="auto"/>
        <w:jc w:val="center"/>
        <w:rPr>
          <w:i/>
          <w:sz w:val="36"/>
          <w:szCs w:val="36"/>
        </w:rPr>
      </w:pPr>
      <w:r w:rsidRPr="00747369">
        <w:rPr>
          <w:i/>
          <w:sz w:val="36"/>
          <w:szCs w:val="36"/>
        </w:rPr>
        <w:t>ОХРАНА ТРУДА</w:t>
      </w:r>
      <w:r w:rsidR="003C39A6" w:rsidRPr="00747369">
        <w:rPr>
          <w:i/>
          <w:sz w:val="36"/>
          <w:szCs w:val="36"/>
        </w:rPr>
        <w:t xml:space="preserve"> </w:t>
      </w:r>
    </w:p>
    <w:p w:rsidR="00B47239" w:rsidRPr="00747369" w:rsidRDefault="00B47239" w:rsidP="00AB754A">
      <w:pPr>
        <w:widowControl/>
        <w:snapToGrid w:val="0"/>
        <w:jc w:val="center"/>
        <w:rPr>
          <w:i/>
          <w:sz w:val="36"/>
          <w:szCs w:val="36"/>
        </w:rPr>
      </w:pPr>
      <w:r w:rsidRPr="00747369">
        <w:rPr>
          <w:i/>
          <w:sz w:val="36"/>
          <w:szCs w:val="36"/>
        </w:rPr>
        <w:t>в п</w:t>
      </w:r>
      <w:r w:rsidR="00206D26" w:rsidRPr="00747369">
        <w:rPr>
          <w:i/>
          <w:sz w:val="36"/>
          <w:szCs w:val="36"/>
        </w:rPr>
        <w:t xml:space="preserve">ервичной профсоюзной организации </w:t>
      </w:r>
    </w:p>
    <w:p w:rsidR="00206D26" w:rsidRPr="00747369" w:rsidRDefault="003A7AD4" w:rsidP="00AB754A">
      <w:pPr>
        <w:widowControl/>
        <w:snapToGrid w:val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образовательного учреждения</w:t>
      </w:r>
      <w:r w:rsidR="00206D26" w:rsidRPr="00747369">
        <w:rPr>
          <w:i/>
          <w:sz w:val="36"/>
          <w:szCs w:val="36"/>
        </w:rPr>
        <w:t>.</w:t>
      </w:r>
    </w:p>
    <w:p w:rsidR="00790E15" w:rsidRDefault="00790E15" w:rsidP="005E7967">
      <w:pPr>
        <w:widowControl/>
        <w:snapToGrid w:val="0"/>
        <w:rPr>
          <w:snapToGrid/>
          <w:sz w:val="28"/>
          <w:szCs w:val="28"/>
        </w:rPr>
      </w:pPr>
    </w:p>
    <w:p w:rsidR="001901F5" w:rsidRDefault="001901F5" w:rsidP="00790E15">
      <w:pPr>
        <w:widowControl/>
        <w:snapToGrid w:val="0"/>
        <w:jc w:val="center"/>
        <w:rPr>
          <w:snapToGrid/>
          <w:sz w:val="28"/>
          <w:szCs w:val="28"/>
        </w:rPr>
      </w:pPr>
    </w:p>
    <w:p w:rsidR="001901F5" w:rsidRDefault="00BB5C23" w:rsidP="00790E15">
      <w:pPr>
        <w:widowControl/>
        <w:snapToGrid w:val="0"/>
        <w:jc w:val="center"/>
        <w:rPr>
          <w:snapToGrid/>
          <w:sz w:val="28"/>
          <w:szCs w:val="28"/>
        </w:rPr>
      </w:pPr>
      <w:r w:rsidRPr="005E7967">
        <w:rPr>
          <w:noProof/>
          <w:snapToGrid/>
          <w:sz w:val="28"/>
          <w:szCs w:val="28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27305</wp:posOffset>
            </wp:positionV>
            <wp:extent cx="2524060" cy="1981200"/>
            <wp:effectExtent l="0" t="0" r="0" b="0"/>
            <wp:wrapNone/>
            <wp:docPr id="2" name="Рисунок 2" descr="C:\Users\Нина\Desktop\vv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vv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99" cy="198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C23" w:rsidRDefault="00BB5C23" w:rsidP="00790E15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790E15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AB754A">
      <w:pPr>
        <w:widowControl/>
        <w:snapToGrid w:val="0"/>
        <w:jc w:val="center"/>
        <w:rPr>
          <w:snapToGrid/>
          <w:sz w:val="28"/>
          <w:szCs w:val="28"/>
        </w:rPr>
      </w:pPr>
    </w:p>
    <w:p w:rsidR="00BB5C23" w:rsidRDefault="00BB5C23" w:rsidP="0036233B">
      <w:pPr>
        <w:widowControl/>
        <w:snapToGrid w:val="0"/>
        <w:rPr>
          <w:snapToGrid/>
          <w:sz w:val="28"/>
          <w:szCs w:val="28"/>
        </w:rPr>
      </w:pPr>
    </w:p>
    <w:p w:rsidR="00AB754A" w:rsidRDefault="00790E15" w:rsidP="00AB754A">
      <w:pPr>
        <w:widowControl/>
        <w:snapToGrid w:val="0"/>
        <w:jc w:val="center"/>
        <w:rPr>
          <w:snapToGrid/>
          <w:sz w:val="28"/>
          <w:szCs w:val="28"/>
        </w:rPr>
      </w:pPr>
      <w:r w:rsidRPr="00AB754A">
        <w:rPr>
          <w:snapToGrid/>
          <w:sz w:val="28"/>
          <w:szCs w:val="28"/>
        </w:rPr>
        <w:t>г.  Мурманск</w:t>
      </w:r>
    </w:p>
    <w:p w:rsidR="00BB5C23" w:rsidRDefault="00790E15" w:rsidP="00BB5C23">
      <w:pPr>
        <w:widowControl/>
        <w:snapToGrid w:val="0"/>
        <w:jc w:val="center"/>
        <w:rPr>
          <w:snapToGrid/>
          <w:sz w:val="28"/>
          <w:szCs w:val="28"/>
        </w:rPr>
      </w:pPr>
      <w:r w:rsidRPr="00AB754A">
        <w:rPr>
          <w:snapToGrid/>
          <w:sz w:val="28"/>
          <w:szCs w:val="28"/>
        </w:rPr>
        <w:t xml:space="preserve"> </w:t>
      </w:r>
      <w:r w:rsidR="00C6625B" w:rsidRPr="00AB754A">
        <w:rPr>
          <w:snapToGrid/>
          <w:sz w:val="28"/>
          <w:szCs w:val="28"/>
        </w:rPr>
        <w:t>декабрь</w:t>
      </w:r>
      <w:r w:rsidRPr="00AB754A">
        <w:rPr>
          <w:snapToGrid/>
          <w:sz w:val="28"/>
          <w:szCs w:val="28"/>
        </w:rPr>
        <w:t xml:space="preserve"> 201</w:t>
      </w:r>
      <w:r w:rsidR="00C6625B" w:rsidRPr="00AB754A">
        <w:rPr>
          <w:snapToGrid/>
          <w:sz w:val="28"/>
          <w:szCs w:val="28"/>
        </w:rPr>
        <w:t>6</w:t>
      </w:r>
      <w:r w:rsidRPr="00AB754A">
        <w:rPr>
          <w:snapToGrid/>
          <w:sz w:val="28"/>
          <w:szCs w:val="28"/>
        </w:rPr>
        <w:t xml:space="preserve"> г.</w:t>
      </w:r>
    </w:p>
    <w:p w:rsidR="00BB5C23" w:rsidRDefault="00E965F9" w:rsidP="00790E15">
      <w:pPr>
        <w:widowControl/>
        <w:snapToGrid w:val="0"/>
        <w:jc w:val="center"/>
        <w:rPr>
          <w:snapToGrid/>
          <w:sz w:val="28"/>
          <w:szCs w:val="28"/>
        </w:rPr>
      </w:pPr>
      <w:r w:rsidRPr="00222638">
        <w:rPr>
          <w:b w:val="0"/>
          <w:noProof/>
          <w:snapToGrid/>
          <w:szCs w:val="24"/>
        </w:rPr>
        <w:lastRenderedPageBreak/>
        <w:drawing>
          <wp:anchor distT="0" distB="0" distL="114300" distR="114300" simplePos="0" relativeHeight="251718144" behindDoc="0" locked="0" layoutInCell="1" allowOverlap="1" wp14:anchorId="614518EB" wp14:editId="32D9DF9D">
            <wp:simplePos x="0" y="0"/>
            <wp:positionH relativeFrom="column">
              <wp:posOffset>2068830</wp:posOffset>
            </wp:positionH>
            <wp:positionV relativeFrom="paragraph">
              <wp:posOffset>210820</wp:posOffset>
            </wp:positionV>
            <wp:extent cx="552450" cy="750570"/>
            <wp:effectExtent l="0" t="0" r="0" b="0"/>
            <wp:wrapNone/>
            <wp:docPr id="4" name="Рисунок 4" descr="знак ТИТ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ТИТ_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15" w:rsidRPr="002838B2" w:rsidRDefault="00790E15" w:rsidP="00790E15">
      <w:pPr>
        <w:widowControl/>
        <w:snapToGrid w:val="0"/>
        <w:jc w:val="center"/>
        <w:rPr>
          <w:snapToGrid/>
          <w:sz w:val="28"/>
          <w:szCs w:val="28"/>
        </w:rPr>
      </w:pPr>
    </w:p>
    <w:p w:rsidR="002838B2" w:rsidRDefault="002838B2" w:rsidP="002838B2">
      <w:pPr>
        <w:widowControl/>
        <w:snapToGrid w:val="0"/>
        <w:ind w:firstLine="567"/>
        <w:jc w:val="center"/>
        <w:rPr>
          <w:bCs/>
          <w:snapToGrid/>
          <w:sz w:val="28"/>
          <w:szCs w:val="28"/>
        </w:rPr>
      </w:pPr>
    </w:p>
    <w:p w:rsidR="00E16448" w:rsidRDefault="00E16448" w:rsidP="00F42893">
      <w:pPr>
        <w:widowControl/>
        <w:snapToGrid w:val="0"/>
        <w:rPr>
          <w:bCs/>
          <w:snapToGrid/>
          <w:sz w:val="28"/>
          <w:szCs w:val="28"/>
        </w:rPr>
      </w:pPr>
    </w:p>
    <w:p w:rsidR="00F42893" w:rsidRDefault="00F42893" w:rsidP="00F42893">
      <w:pPr>
        <w:widowControl/>
        <w:snapToGrid w:val="0"/>
        <w:rPr>
          <w:bCs/>
          <w:snapToGrid/>
          <w:sz w:val="28"/>
          <w:szCs w:val="28"/>
        </w:rPr>
      </w:pPr>
    </w:p>
    <w:p w:rsidR="00850EE7" w:rsidRDefault="00850EE7" w:rsidP="002838B2">
      <w:pPr>
        <w:widowControl/>
        <w:snapToGrid w:val="0"/>
        <w:ind w:firstLine="567"/>
        <w:jc w:val="center"/>
        <w:rPr>
          <w:bCs/>
          <w:snapToGrid/>
          <w:szCs w:val="24"/>
        </w:rPr>
      </w:pPr>
    </w:p>
    <w:p w:rsidR="0029095D" w:rsidRPr="008C2A66" w:rsidRDefault="0029095D" w:rsidP="002838B2">
      <w:pPr>
        <w:widowControl/>
        <w:snapToGrid w:val="0"/>
        <w:ind w:firstLine="567"/>
        <w:jc w:val="center"/>
        <w:rPr>
          <w:bCs/>
          <w:snapToGrid/>
          <w:szCs w:val="24"/>
        </w:rPr>
      </w:pPr>
      <w:r w:rsidRPr="008C2A66">
        <w:rPr>
          <w:bCs/>
          <w:snapToGrid/>
          <w:szCs w:val="24"/>
        </w:rPr>
        <w:t>Уважаемые коллеги !</w:t>
      </w:r>
    </w:p>
    <w:p w:rsidR="003C7709" w:rsidRPr="008C2A66" w:rsidRDefault="003C7709" w:rsidP="003C7709">
      <w:pPr>
        <w:widowControl/>
        <w:snapToGrid w:val="0"/>
        <w:rPr>
          <w:bCs/>
          <w:snapToGrid/>
          <w:szCs w:val="24"/>
        </w:rPr>
      </w:pPr>
    </w:p>
    <w:p w:rsidR="006A7E69" w:rsidRPr="008C2A66" w:rsidRDefault="003C7709" w:rsidP="003C7709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8C2A66">
        <w:rPr>
          <w:b w:val="0"/>
          <w:bCs/>
          <w:snapToGrid/>
          <w:szCs w:val="24"/>
        </w:rPr>
        <w:t>Вопросы защиты прав работников</w:t>
      </w:r>
      <w:r w:rsidR="006A7E69" w:rsidRPr="008C2A66">
        <w:rPr>
          <w:b w:val="0"/>
          <w:bCs/>
          <w:snapToGrid/>
          <w:szCs w:val="24"/>
        </w:rPr>
        <w:t xml:space="preserve"> </w:t>
      </w:r>
      <w:r w:rsidRPr="008C2A66">
        <w:rPr>
          <w:b w:val="0"/>
          <w:bCs/>
          <w:snapToGrid/>
          <w:szCs w:val="24"/>
        </w:rPr>
        <w:t xml:space="preserve">на безопасные условия труда всегда являлись актуальными. </w:t>
      </w:r>
    </w:p>
    <w:p w:rsidR="00D30D7D" w:rsidRPr="008C2A66" w:rsidRDefault="00E965F9" w:rsidP="00E965F9">
      <w:pPr>
        <w:widowControl/>
        <w:snapToGrid w:val="0"/>
        <w:rPr>
          <w:b w:val="0"/>
          <w:bCs/>
          <w:snapToGrid/>
          <w:szCs w:val="24"/>
        </w:rPr>
      </w:pPr>
      <w:r>
        <w:rPr>
          <w:b w:val="0"/>
          <w:bCs/>
          <w:snapToGrid/>
          <w:szCs w:val="24"/>
        </w:rPr>
        <w:t xml:space="preserve">       </w:t>
      </w:r>
      <w:r w:rsidR="006A7E69" w:rsidRPr="008C2A66">
        <w:rPr>
          <w:b w:val="0"/>
          <w:bCs/>
          <w:snapToGrid/>
          <w:szCs w:val="24"/>
        </w:rPr>
        <w:t xml:space="preserve"> В</w:t>
      </w:r>
      <w:r>
        <w:rPr>
          <w:b w:val="0"/>
          <w:bCs/>
          <w:snapToGrid/>
          <w:szCs w:val="24"/>
        </w:rPr>
        <w:t xml:space="preserve"> </w:t>
      </w:r>
      <w:r w:rsidRPr="00E965F9">
        <w:rPr>
          <w:b w:val="0"/>
          <w:bCs/>
          <w:snapToGrid/>
          <w:szCs w:val="24"/>
        </w:rPr>
        <w:t xml:space="preserve">подготовленном информационном бюллетене </w:t>
      </w:r>
      <w:r w:rsidR="006A7E69" w:rsidRPr="008C2A66">
        <w:rPr>
          <w:b w:val="0"/>
          <w:bCs/>
          <w:snapToGrid/>
          <w:szCs w:val="24"/>
        </w:rPr>
        <w:t xml:space="preserve">вы сможете </w:t>
      </w:r>
      <w:r w:rsidR="003C7709" w:rsidRPr="008C2A66">
        <w:rPr>
          <w:b w:val="0"/>
          <w:bCs/>
          <w:snapToGrid/>
          <w:szCs w:val="24"/>
        </w:rPr>
        <w:t>найти ответы на наиболее часто возникающие вопр</w:t>
      </w:r>
      <w:r w:rsidR="006E1040">
        <w:rPr>
          <w:b w:val="0"/>
          <w:bCs/>
          <w:snapToGrid/>
          <w:szCs w:val="24"/>
        </w:rPr>
        <w:t>осы, касающие</w:t>
      </w:r>
      <w:r w:rsidR="003C7709" w:rsidRPr="008C2A66">
        <w:rPr>
          <w:b w:val="0"/>
          <w:bCs/>
          <w:snapToGrid/>
          <w:szCs w:val="24"/>
        </w:rPr>
        <w:t>ся организации работы уполномоч</w:t>
      </w:r>
      <w:r w:rsidR="006E1040">
        <w:rPr>
          <w:b w:val="0"/>
          <w:bCs/>
          <w:snapToGrid/>
          <w:szCs w:val="24"/>
        </w:rPr>
        <w:t xml:space="preserve">енных по ОТ, </w:t>
      </w:r>
      <w:r w:rsidR="003C7709" w:rsidRPr="008C2A66">
        <w:rPr>
          <w:b w:val="0"/>
          <w:bCs/>
          <w:snapToGrid/>
          <w:szCs w:val="24"/>
        </w:rPr>
        <w:t xml:space="preserve">их гарантиях деятельности в соответствии </w:t>
      </w:r>
      <w:r w:rsidR="00B21D95" w:rsidRPr="008C2A66">
        <w:rPr>
          <w:b w:val="0"/>
          <w:bCs/>
          <w:snapToGrid/>
          <w:szCs w:val="24"/>
        </w:rPr>
        <w:t>с нормативными правовыми актами, деятельности комиссии по охране труда.</w:t>
      </w:r>
      <w:r w:rsidR="003C7709" w:rsidRPr="008C2A66">
        <w:rPr>
          <w:b w:val="0"/>
          <w:bCs/>
          <w:snapToGrid/>
          <w:szCs w:val="24"/>
        </w:rPr>
        <w:t xml:space="preserve"> </w:t>
      </w:r>
      <w:r>
        <w:rPr>
          <w:b w:val="0"/>
          <w:bCs/>
          <w:snapToGrid/>
          <w:szCs w:val="24"/>
        </w:rPr>
        <w:t xml:space="preserve">В материалах </w:t>
      </w:r>
      <w:r w:rsidRPr="00E965F9">
        <w:rPr>
          <w:b w:val="0"/>
          <w:bCs/>
          <w:snapToGrid/>
          <w:szCs w:val="24"/>
        </w:rPr>
        <w:t>даны определения и приведены основные понятия, которые должен знать уполномоченный по охране труда, а также его задачи и права</w:t>
      </w:r>
      <w:r>
        <w:rPr>
          <w:b w:val="0"/>
          <w:bCs/>
          <w:snapToGrid/>
          <w:szCs w:val="24"/>
        </w:rPr>
        <w:t>.</w:t>
      </w:r>
      <w:r w:rsidR="006A7E69" w:rsidRPr="008C2A66">
        <w:rPr>
          <w:b w:val="0"/>
          <w:bCs/>
          <w:snapToGrid/>
          <w:szCs w:val="24"/>
        </w:rPr>
        <w:t xml:space="preserve">  </w:t>
      </w:r>
      <w:r w:rsidR="00D30D7D" w:rsidRPr="008C2A66">
        <w:rPr>
          <w:b w:val="0"/>
          <w:bCs/>
          <w:snapToGrid/>
          <w:szCs w:val="24"/>
        </w:rPr>
        <w:t xml:space="preserve">    </w:t>
      </w:r>
    </w:p>
    <w:p w:rsidR="003C7709" w:rsidRPr="008C2A66" w:rsidRDefault="003C7709" w:rsidP="003C7709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8C2A66">
        <w:rPr>
          <w:b w:val="0"/>
          <w:bCs/>
          <w:snapToGrid/>
          <w:szCs w:val="24"/>
        </w:rPr>
        <w:t>Информационный бюллетень подготовлен для использования в практической де</w:t>
      </w:r>
      <w:r w:rsidR="00D30D7D" w:rsidRPr="008C2A66">
        <w:rPr>
          <w:b w:val="0"/>
          <w:bCs/>
          <w:snapToGrid/>
          <w:szCs w:val="24"/>
        </w:rPr>
        <w:t xml:space="preserve">ятельности </w:t>
      </w:r>
      <w:r w:rsidR="00E965F9">
        <w:rPr>
          <w:b w:val="0"/>
          <w:bCs/>
          <w:snapToGrid/>
          <w:szCs w:val="24"/>
        </w:rPr>
        <w:t>профсоюзных</w:t>
      </w:r>
      <w:r w:rsidR="00D30D7D" w:rsidRPr="008C2A66">
        <w:rPr>
          <w:b w:val="0"/>
          <w:bCs/>
          <w:snapToGrid/>
          <w:szCs w:val="24"/>
        </w:rPr>
        <w:t xml:space="preserve"> </w:t>
      </w:r>
      <w:r w:rsidR="00E965F9">
        <w:rPr>
          <w:b w:val="0"/>
          <w:bCs/>
          <w:snapToGrid/>
          <w:szCs w:val="24"/>
        </w:rPr>
        <w:t>организаций</w:t>
      </w:r>
      <w:r w:rsidR="00B818EC" w:rsidRPr="008C2A66">
        <w:rPr>
          <w:b w:val="0"/>
          <w:bCs/>
          <w:snapToGrid/>
          <w:szCs w:val="24"/>
        </w:rPr>
        <w:t xml:space="preserve">, </w:t>
      </w:r>
      <w:r w:rsidR="00E965F9">
        <w:rPr>
          <w:b w:val="0"/>
          <w:bCs/>
          <w:snapToGrid/>
          <w:szCs w:val="24"/>
        </w:rPr>
        <w:t>работодателей</w:t>
      </w:r>
      <w:r w:rsidRPr="008C2A66">
        <w:rPr>
          <w:b w:val="0"/>
          <w:bCs/>
          <w:snapToGrid/>
          <w:szCs w:val="24"/>
        </w:rPr>
        <w:t xml:space="preserve">, </w:t>
      </w:r>
      <w:r w:rsidR="00D30D7D" w:rsidRPr="008C2A66">
        <w:rPr>
          <w:b w:val="0"/>
          <w:bCs/>
          <w:snapToGrid/>
          <w:szCs w:val="24"/>
        </w:rPr>
        <w:t xml:space="preserve">в </w:t>
      </w:r>
      <w:r w:rsidRPr="008C2A66">
        <w:rPr>
          <w:b w:val="0"/>
          <w:bCs/>
          <w:snapToGrid/>
          <w:szCs w:val="24"/>
        </w:rPr>
        <w:t>проведении обучения и осуществлении контрольных функций в рамках системы управления охраной труда</w:t>
      </w:r>
      <w:r w:rsidR="00B818EC" w:rsidRPr="008C2A66">
        <w:rPr>
          <w:b w:val="0"/>
          <w:bCs/>
          <w:snapToGrid/>
          <w:szCs w:val="24"/>
        </w:rPr>
        <w:t>.</w:t>
      </w:r>
    </w:p>
    <w:p w:rsidR="001478EE" w:rsidRPr="008C2A66" w:rsidRDefault="00D30D7D" w:rsidP="00D30D7D">
      <w:pPr>
        <w:widowControl/>
        <w:snapToGrid w:val="0"/>
        <w:rPr>
          <w:b w:val="0"/>
          <w:bCs/>
          <w:snapToGrid/>
          <w:szCs w:val="24"/>
        </w:rPr>
      </w:pPr>
      <w:r w:rsidRPr="008C2A66">
        <w:rPr>
          <w:b w:val="0"/>
          <w:bCs/>
          <w:snapToGrid/>
          <w:szCs w:val="24"/>
        </w:rPr>
        <w:t xml:space="preserve">       </w:t>
      </w:r>
      <w:r w:rsidR="004E3570" w:rsidRPr="008C2A66">
        <w:rPr>
          <w:b w:val="0"/>
          <w:bCs/>
          <w:snapToGrid/>
          <w:szCs w:val="24"/>
        </w:rPr>
        <w:t>Надеемся, что</w:t>
      </w:r>
      <w:r w:rsidR="00E379E2" w:rsidRPr="008C2A66">
        <w:rPr>
          <w:b w:val="0"/>
          <w:bCs/>
          <w:snapToGrid/>
          <w:szCs w:val="24"/>
        </w:rPr>
        <w:t xml:space="preserve"> данный материал</w:t>
      </w:r>
      <w:r w:rsidR="007C54D8" w:rsidRPr="008C2A66">
        <w:rPr>
          <w:b w:val="0"/>
          <w:bCs/>
          <w:snapToGrid/>
          <w:szCs w:val="24"/>
        </w:rPr>
        <w:t xml:space="preserve"> поможет правильно организовать работу первичной профсоюзной организации по охране труда.</w:t>
      </w:r>
    </w:p>
    <w:p w:rsidR="00D30D7D" w:rsidRPr="008C2A66" w:rsidRDefault="00D30D7D" w:rsidP="00D30D7D">
      <w:pPr>
        <w:widowControl/>
        <w:snapToGrid w:val="0"/>
        <w:rPr>
          <w:b w:val="0"/>
          <w:bCs/>
          <w:snapToGrid/>
          <w:szCs w:val="24"/>
        </w:rPr>
      </w:pPr>
    </w:p>
    <w:p w:rsidR="007C54D8" w:rsidRPr="008C2A66" w:rsidRDefault="00D30D7D" w:rsidP="00D30D7D">
      <w:pPr>
        <w:widowControl/>
        <w:snapToGrid w:val="0"/>
        <w:ind w:firstLine="567"/>
        <w:jc w:val="right"/>
        <w:rPr>
          <w:b w:val="0"/>
          <w:bCs/>
          <w:i/>
          <w:snapToGrid/>
          <w:szCs w:val="24"/>
        </w:rPr>
      </w:pPr>
      <w:r w:rsidRPr="008C2A66">
        <w:rPr>
          <w:b w:val="0"/>
          <w:bCs/>
          <w:i/>
          <w:snapToGrid/>
          <w:szCs w:val="24"/>
        </w:rPr>
        <w:t xml:space="preserve">Техническая инспекция труда </w:t>
      </w:r>
    </w:p>
    <w:p w:rsidR="00D30D7D" w:rsidRPr="008C2A66" w:rsidRDefault="00D30D7D" w:rsidP="00D30D7D">
      <w:pPr>
        <w:widowControl/>
        <w:snapToGrid w:val="0"/>
        <w:ind w:firstLine="567"/>
        <w:jc w:val="right"/>
        <w:rPr>
          <w:b w:val="0"/>
          <w:bCs/>
          <w:i/>
          <w:snapToGrid/>
          <w:szCs w:val="24"/>
        </w:rPr>
      </w:pPr>
      <w:r w:rsidRPr="008C2A66">
        <w:rPr>
          <w:b w:val="0"/>
          <w:bCs/>
          <w:i/>
          <w:snapToGrid/>
          <w:szCs w:val="24"/>
        </w:rPr>
        <w:t>Мурманской областной организации Профсоюза</w:t>
      </w:r>
    </w:p>
    <w:p w:rsidR="00C22772" w:rsidRPr="008C2A66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Pr="008C2A66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Pr="008C2A66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Pr="00BD492C" w:rsidRDefault="00C22772" w:rsidP="00E13918">
      <w:pPr>
        <w:widowControl/>
        <w:snapToGrid w:val="0"/>
        <w:ind w:firstLine="567"/>
        <w:rPr>
          <w:b w:val="0"/>
          <w:bCs/>
          <w:snapToGrid/>
          <w:sz w:val="28"/>
          <w:szCs w:val="28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Default="00C22772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E965F9" w:rsidRDefault="00E965F9" w:rsidP="00E13918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C22772" w:rsidRPr="00E13918" w:rsidRDefault="00C22772" w:rsidP="000E2BB3">
      <w:pPr>
        <w:widowControl/>
        <w:snapToGrid w:val="0"/>
        <w:rPr>
          <w:b w:val="0"/>
          <w:bCs/>
          <w:snapToGrid/>
          <w:szCs w:val="24"/>
        </w:rPr>
      </w:pPr>
    </w:p>
    <w:p w:rsidR="00C22772" w:rsidRDefault="00C22772" w:rsidP="006C650B">
      <w:pPr>
        <w:widowControl/>
        <w:snapToGrid w:val="0"/>
        <w:ind w:firstLine="567"/>
        <w:jc w:val="center"/>
        <w:rPr>
          <w:bCs/>
          <w:snapToGrid/>
          <w:szCs w:val="24"/>
        </w:rPr>
      </w:pPr>
      <w:r>
        <w:rPr>
          <w:bCs/>
          <w:snapToGrid/>
          <w:szCs w:val="24"/>
        </w:rPr>
        <w:lastRenderedPageBreak/>
        <w:t>ПОЛНОМОЧИЯ</w:t>
      </w:r>
      <w:r w:rsidR="00745B44" w:rsidRPr="00222638">
        <w:rPr>
          <w:bCs/>
          <w:snapToGrid/>
          <w:szCs w:val="24"/>
        </w:rPr>
        <w:t xml:space="preserve"> </w:t>
      </w:r>
    </w:p>
    <w:p w:rsidR="00745B44" w:rsidRDefault="00C22772" w:rsidP="006C650B">
      <w:pPr>
        <w:widowControl/>
        <w:snapToGrid w:val="0"/>
        <w:ind w:firstLine="567"/>
        <w:jc w:val="center"/>
        <w:rPr>
          <w:bCs/>
          <w:snapToGrid/>
          <w:szCs w:val="24"/>
        </w:rPr>
      </w:pPr>
      <w:r>
        <w:rPr>
          <w:bCs/>
          <w:snapToGrid/>
          <w:szCs w:val="24"/>
        </w:rPr>
        <w:t>п</w:t>
      </w:r>
      <w:r w:rsidR="00745B44" w:rsidRPr="00222638">
        <w:rPr>
          <w:bCs/>
          <w:snapToGrid/>
          <w:szCs w:val="24"/>
        </w:rPr>
        <w:t>редседателя первичной профсоюзной организации в области охраны труда:</w:t>
      </w:r>
    </w:p>
    <w:p w:rsidR="00C22772" w:rsidRPr="00222638" w:rsidRDefault="00C22772" w:rsidP="006C650B">
      <w:pPr>
        <w:widowControl/>
        <w:snapToGrid w:val="0"/>
        <w:ind w:firstLine="567"/>
        <w:jc w:val="center"/>
        <w:rPr>
          <w:bCs/>
          <w:snapToGrid/>
          <w:szCs w:val="24"/>
        </w:rPr>
      </w:pP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организует общественный контроль за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 и воспитанников; 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 </w:t>
      </w:r>
      <w:r w:rsidR="004E0E74" w:rsidRPr="00222638">
        <w:rPr>
          <w:b w:val="0"/>
          <w:bCs/>
          <w:snapToGrid/>
          <w:szCs w:val="24"/>
        </w:rPr>
        <w:t>участвует в проведении в учреждении административно-общественного контроля за состоянием охраны труда</w:t>
      </w:r>
      <w:r w:rsidRPr="00222638">
        <w:rPr>
          <w:b w:val="0"/>
          <w:bCs/>
          <w:snapToGrid/>
          <w:szCs w:val="24"/>
        </w:rPr>
        <w:t>;</w:t>
      </w:r>
    </w:p>
    <w:p w:rsidR="006C650B" w:rsidRPr="00222638" w:rsidRDefault="00745B44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принимает участие в разработке перспективных и текущих планов работы, инструкций по обеспечению безопасности жизнедеятельности</w:t>
      </w:r>
      <w:r w:rsidR="006C650B" w:rsidRPr="00222638">
        <w:rPr>
          <w:b w:val="0"/>
          <w:bCs/>
          <w:snapToGrid/>
          <w:szCs w:val="24"/>
        </w:rPr>
        <w:t xml:space="preserve"> (правил и инструкций по охране труда для работников);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контролирует выполнение коллективных договоров, соглашений по улучшению условий и охраны труда; 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осуществляет защиту социальных прав работающих, обучающихся  (воспитанников) Учреждения; 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проводит анализ травматизма и заболеваемости, участвует в разработке и реализации мероприятий по их предупреждению и снижению; 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представляет совместно с членами органов, уполномоченных обучающимися (воспитанниками) и их родителями, интересы членов профсоюза в совместной c администрацией комиссии по охране труда, включая  участие в расследовании несчастных случаев.</w:t>
      </w:r>
    </w:p>
    <w:p w:rsidR="00745B44" w:rsidRPr="00222638" w:rsidRDefault="00745B44" w:rsidP="00D16556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745B44" w:rsidRDefault="006C650B" w:rsidP="009024CD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 xml:space="preserve">Организация общественного </w:t>
      </w:r>
      <w:r w:rsidR="00A86A5A" w:rsidRPr="00222638">
        <w:rPr>
          <w:bCs/>
          <w:snapToGrid/>
          <w:szCs w:val="24"/>
        </w:rPr>
        <w:t xml:space="preserve">(профсоюзного) </w:t>
      </w:r>
      <w:r w:rsidRPr="00222638">
        <w:rPr>
          <w:bCs/>
          <w:snapToGrid/>
          <w:szCs w:val="24"/>
        </w:rPr>
        <w:t>контроля по охране труда.</w:t>
      </w:r>
    </w:p>
    <w:p w:rsidR="001821C1" w:rsidRPr="00222638" w:rsidRDefault="001821C1" w:rsidP="006C650B">
      <w:pPr>
        <w:widowControl/>
        <w:snapToGrid w:val="0"/>
        <w:ind w:firstLine="567"/>
        <w:jc w:val="center"/>
        <w:rPr>
          <w:bCs/>
          <w:snapToGrid/>
          <w:szCs w:val="24"/>
        </w:rPr>
      </w:pPr>
    </w:p>
    <w:p w:rsidR="004E0E74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В соответствии со ст.  20 Закона РФ "О профессиональных союзах, их пр</w:t>
      </w:r>
      <w:r w:rsidR="004B6C2F">
        <w:rPr>
          <w:b w:val="0"/>
          <w:bCs/>
          <w:snapToGrid/>
          <w:szCs w:val="24"/>
        </w:rPr>
        <w:t xml:space="preserve">авах и гарантиях деятельности" </w:t>
      </w:r>
      <w:r w:rsidRPr="00222638">
        <w:rPr>
          <w:b w:val="0"/>
          <w:bCs/>
          <w:snapToGrid/>
          <w:szCs w:val="24"/>
        </w:rPr>
        <w:t xml:space="preserve">от 12.01.1996 N 10-ФЗ Профсоюзы осуществляют профсоюзный контроль за состоянием охраны труда и окружающей среды через свои органы, уполномоченных (доверенных) лиц по охране труда. </w:t>
      </w:r>
    </w:p>
    <w:p w:rsidR="003C39A6" w:rsidRPr="00222638" w:rsidRDefault="004B6C2F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>
        <w:rPr>
          <w:b w:val="0"/>
          <w:bCs/>
          <w:snapToGrid/>
          <w:szCs w:val="24"/>
        </w:rPr>
        <w:t xml:space="preserve">В силу ст. 370 ТК РФ </w:t>
      </w:r>
      <w:r w:rsidR="003C39A6" w:rsidRPr="00222638">
        <w:rPr>
          <w:b w:val="0"/>
          <w:bCs/>
          <w:snapToGrid/>
          <w:szCs w:val="24"/>
        </w:rPr>
        <w:t xml:space="preserve">уполномоченные (доверенные)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</w:t>
      </w:r>
      <w:r w:rsidR="003C39A6" w:rsidRPr="00222638">
        <w:rPr>
          <w:b w:val="0"/>
          <w:bCs/>
          <w:snapToGrid/>
          <w:szCs w:val="24"/>
        </w:rPr>
        <w:lastRenderedPageBreak/>
        <w:t>организаций, предложения об устранении выявленных нарушений требований охраны труда.</w:t>
      </w:r>
    </w:p>
    <w:p w:rsidR="00A86A5A" w:rsidRPr="00222638" w:rsidRDefault="004E0E74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Для осуществления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соглашений, в Мурманской области создана техническая инспекция труда,</w:t>
      </w:r>
      <w:r w:rsidR="001308DA" w:rsidRPr="00222638">
        <w:rPr>
          <w:b w:val="0"/>
          <w:bCs/>
          <w:snapToGrid/>
          <w:szCs w:val="24"/>
        </w:rPr>
        <w:t xml:space="preserve"> а также действуют внештатные технические инспектора труда,</w:t>
      </w:r>
      <w:r w:rsidRPr="00222638">
        <w:rPr>
          <w:b w:val="0"/>
          <w:bCs/>
          <w:snapToGrid/>
          <w:szCs w:val="24"/>
        </w:rPr>
        <w:t xml:space="preserve"> котор</w:t>
      </w:r>
      <w:r w:rsidR="001308DA" w:rsidRPr="00222638">
        <w:rPr>
          <w:b w:val="0"/>
          <w:bCs/>
          <w:snapToGrid/>
          <w:szCs w:val="24"/>
        </w:rPr>
        <w:t>ые</w:t>
      </w:r>
      <w:r w:rsidRPr="00222638">
        <w:rPr>
          <w:b w:val="0"/>
          <w:bCs/>
          <w:snapToGrid/>
          <w:szCs w:val="24"/>
        </w:rPr>
        <w:t xml:space="preserve"> наделена п</w:t>
      </w:r>
      <w:r w:rsidR="001821C1">
        <w:rPr>
          <w:b w:val="0"/>
          <w:bCs/>
          <w:snapToGrid/>
          <w:szCs w:val="24"/>
        </w:rPr>
        <w:t xml:space="preserve">олномочиями, в соответствии со </w:t>
      </w:r>
      <w:r w:rsidRPr="00222638">
        <w:rPr>
          <w:b w:val="0"/>
          <w:bCs/>
          <w:snapToGrid/>
          <w:szCs w:val="24"/>
        </w:rPr>
        <w:t>ст. 370 ТК РФ.</w:t>
      </w:r>
    </w:p>
    <w:p w:rsidR="003C39A6" w:rsidRPr="00222638" w:rsidRDefault="003C39A6" w:rsidP="006C650B">
      <w:pPr>
        <w:widowControl/>
        <w:snapToGrid w:val="0"/>
        <w:ind w:firstLine="567"/>
        <w:rPr>
          <w:bCs/>
          <w:snapToGrid/>
          <w:szCs w:val="24"/>
        </w:rPr>
      </w:pPr>
    </w:p>
    <w:p w:rsidR="003C39A6" w:rsidRPr="00222638" w:rsidRDefault="0059604A" w:rsidP="009024CD">
      <w:pPr>
        <w:widowControl/>
        <w:snapToGrid w:val="0"/>
        <w:ind w:firstLine="567"/>
        <w:rPr>
          <w:bCs/>
          <w:snapToGrid/>
          <w:szCs w:val="24"/>
        </w:rPr>
      </w:pPr>
      <w:r>
        <w:rPr>
          <w:bCs/>
          <w:snapToGrid/>
          <w:szCs w:val="24"/>
        </w:rPr>
        <w:t>Уполномоченный (доверенное) лицо по охране труда п</w:t>
      </w:r>
      <w:r w:rsidR="003C39A6" w:rsidRPr="00222638">
        <w:rPr>
          <w:bCs/>
          <w:snapToGrid/>
          <w:szCs w:val="24"/>
        </w:rPr>
        <w:t>ервичной профсоюзной организации образовательной организации.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Институт уполномоченных (доверенные) лица по охране труда создается для организации общественного контроля за соблюдением законных прав и интересов работников в области охраны труда во всех организациях.</w:t>
      </w:r>
    </w:p>
    <w:p w:rsidR="003C39A6" w:rsidRPr="00222638" w:rsidRDefault="004F1A02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>
        <w:rPr>
          <w:b w:val="0"/>
          <w:bCs/>
          <w:snapToGrid/>
          <w:szCs w:val="24"/>
        </w:rPr>
        <w:t xml:space="preserve">В соответствии со ст. </w:t>
      </w:r>
      <w:r w:rsidR="003C39A6" w:rsidRPr="00222638">
        <w:rPr>
          <w:b w:val="0"/>
          <w:bCs/>
          <w:snapToGrid/>
          <w:szCs w:val="24"/>
        </w:rPr>
        <w:t>20 Закона РФ "О профессиональных союзах, их правах и гарантиях деятельности"  от 12.01.1996 N 10-ФЗ Профсоюзы осуществляют профсоюзный контроль за состоянием охраны труда и окружающей среды через свои органы, уполномоченных (доверенных) лиц по охране труда.</w:t>
      </w:r>
    </w:p>
    <w:p w:rsidR="003C39A6" w:rsidRPr="00222638" w:rsidRDefault="003C39A6" w:rsidP="003C39A6">
      <w:pPr>
        <w:widowControl/>
        <w:snapToGrid w:val="0"/>
        <w:ind w:firstLine="567"/>
        <w:rPr>
          <w:bCs/>
          <w:snapToGrid/>
          <w:szCs w:val="24"/>
        </w:rPr>
      </w:pPr>
    </w:p>
    <w:p w:rsidR="003C39A6" w:rsidRDefault="003C39A6" w:rsidP="003C39A6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Избрание уполномоченного (доверенного) лица по охране труда профсоюзной организации.</w:t>
      </w:r>
    </w:p>
    <w:p w:rsidR="0059604A" w:rsidRPr="00222638" w:rsidRDefault="0059604A" w:rsidP="003C39A6">
      <w:pPr>
        <w:widowControl/>
        <w:snapToGrid w:val="0"/>
        <w:ind w:firstLine="567"/>
        <w:rPr>
          <w:bCs/>
          <w:snapToGrid/>
          <w:szCs w:val="24"/>
        </w:rPr>
      </w:pPr>
    </w:p>
    <w:p w:rsidR="00AD5353" w:rsidRDefault="00AD5353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AD5353">
        <w:rPr>
          <w:b w:val="0"/>
          <w:bCs/>
          <w:snapToGrid/>
          <w:szCs w:val="24"/>
        </w:rPr>
        <w:t>Уполномоченный избирается</w:t>
      </w:r>
      <w:r w:rsidR="000D5859">
        <w:rPr>
          <w:b w:val="0"/>
          <w:bCs/>
          <w:snapToGrid/>
          <w:szCs w:val="24"/>
        </w:rPr>
        <w:t xml:space="preserve"> открытым голосованием на профсоюзном собрании </w:t>
      </w:r>
      <w:r w:rsidRPr="00AD5353">
        <w:rPr>
          <w:b w:val="0"/>
          <w:bCs/>
          <w:snapToGrid/>
          <w:szCs w:val="24"/>
        </w:rPr>
        <w:t>на срок полномочий выборного профсоюзного органа.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Уполномоченным по охране труда не может быть избран работник: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не являющийся членом Профсоюза;</w:t>
      </w:r>
    </w:p>
    <w:p w:rsidR="00B05146" w:rsidRPr="00222638" w:rsidRDefault="003C39A6" w:rsidP="00B0514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назначенный ответственным по охране труда.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Избрание уполномоченного подтверждается протоколом профсоюзного собрания.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В соответствии с п.2.3.2. Постановления Минтруда России, Минобразования России от 13.01.2003 N 1/29 уполномоченные (доверенные) лица по охране труда профессиональных союзов проходят обучение по охране труда в образовательных организациях </w:t>
      </w:r>
      <w:r w:rsidRPr="00222638">
        <w:rPr>
          <w:b w:val="0"/>
          <w:bCs/>
          <w:snapToGrid/>
          <w:szCs w:val="24"/>
        </w:rPr>
        <w:lastRenderedPageBreak/>
        <w:t>имеющих лицензию на право ведения образовательной деятельности и аккредитацию на обучение работодателей и работников вопросам охраны труда.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Обязанность по обучению уполномоченных (доверенных) лиц по охране труда возлагается на работодателя.</w:t>
      </w:r>
    </w:p>
    <w:p w:rsidR="003C39A6" w:rsidRPr="00222638" w:rsidRDefault="003C39A6" w:rsidP="00B741AF">
      <w:pPr>
        <w:widowControl/>
        <w:snapToGrid w:val="0"/>
        <w:rPr>
          <w:b w:val="0"/>
          <w:bCs/>
          <w:snapToGrid/>
          <w:szCs w:val="24"/>
        </w:rPr>
      </w:pPr>
    </w:p>
    <w:p w:rsidR="003C39A6" w:rsidRDefault="003C39A6" w:rsidP="009024CD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Задачи уполномоченного (доверенного) лица по охране труда:</w:t>
      </w:r>
    </w:p>
    <w:p w:rsidR="00713C01" w:rsidRPr="00222638" w:rsidRDefault="00713C01" w:rsidP="009024CD">
      <w:pPr>
        <w:widowControl/>
        <w:snapToGrid w:val="0"/>
        <w:ind w:firstLine="567"/>
        <w:rPr>
          <w:bCs/>
          <w:snapToGrid/>
          <w:szCs w:val="24"/>
        </w:rPr>
      </w:pP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осуществление контроля за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содействие по созданию в Учреждении здоровых и безопасных условий  труда соответствующих требованиям норм,  правил и инструкций по охране труда;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участие в проведении в Учреждении административно-общественного контроля за состоянием охраны труда, смотров-конкурсов по охране труда;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представление интересов работников в государственных и общественных организациях, судах различных инстанций  при рассмотрении трудовых споров, связанных с применением законодательства об охране труда и выполнением обязательств по коллективному договору;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 разъяснение, информирование и консультации по вопросам охраны труда среди работников Учреждения;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 - участие в организации и проведении обучения по охране труда и инструктирования работников, обучающихся (воспитанников) безопасным приемам труда на рабочих местах. 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3C39A6" w:rsidRPr="00222638" w:rsidRDefault="003C39A6" w:rsidP="003C39A6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Функции уполномоченного (доверенного) лица по охране труда: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i/>
          <w:snapToGrid/>
          <w:szCs w:val="24"/>
        </w:rPr>
      </w:pPr>
      <w:r w:rsidRPr="00222638">
        <w:rPr>
          <w:b w:val="0"/>
          <w:bCs/>
          <w:i/>
          <w:snapToGrid/>
          <w:szCs w:val="24"/>
        </w:rPr>
        <w:t>1. Контроль: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- выполнения работодателем или его представителями (должностными лицами) требований охраны труда на рабочих местах; 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соблюдения работниками норм, правил и инструкций по охране труда;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lastRenderedPageBreak/>
        <w:t xml:space="preserve">- правильного применения работниками средств коллективной и индивидуальной защиты;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соблюдения норм законодательства о рабочем времени и времени отдыха,  предоставления гарантий и компенсаций за работы с вредными и (или) опасными условиями труда;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- своевременного сообщения работодателю о происшедших на производстве несчастных случаях.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i/>
          <w:snapToGrid/>
          <w:szCs w:val="24"/>
        </w:rPr>
      </w:pPr>
      <w:r w:rsidRPr="00222638">
        <w:rPr>
          <w:b w:val="0"/>
          <w:bCs/>
          <w:i/>
          <w:snapToGrid/>
          <w:szCs w:val="24"/>
        </w:rPr>
        <w:t xml:space="preserve">2. Участие в работе комиссий в качестве представителя от профсоюзной организации по: 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проведению проверок технического состояния зданий, сооружений,    оборудования, машин и механизмов на предмет их безопасной  эксплуатации; 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приемке на своем участке вводимого в эксплуатацию оборудования, машин и механизмов на их соответствие требованиям и норм охраны труда;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- расследованию происшедших на производстве несчастных случаев (по поручению профсоюзного комитета);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содержания и исправности санитарно-бытовых помещений и санитарно</w:t>
      </w:r>
      <w:r w:rsidR="008F143B">
        <w:rPr>
          <w:b w:val="0"/>
          <w:bCs/>
          <w:snapToGrid/>
          <w:szCs w:val="24"/>
        </w:rPr>
        <w:t>-</w:t>
      </w:r>
      <w:r w:rsidRPr="00222638">
        <w:rPr>
          <w:b w:val="0"/>
          <w:bCs/>
          <w:snapToGrid/>
          <w:szCs w:val="24"/>
        </w:rPr>
        <w:t>технического оборудования;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проведению проверок: систем отопления и вентиляции; обеспечения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труда.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i/>
          <w:snapToGrid/>
          <w:szCs w:val="24"/>
        </w:rPr>
      </w:pPr>
      <w:r w:rsidRPr="00222638">
        <w:rPr>
          <w:b w:val="0"/>
          <w:bCs/>
          <w:i/>
          <w:snapToGrid/>
          <w:szCs w:val="24"/>
        </w:rPr>
        <w:t xml:space="preserve">3. Участие в: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проведении специальной оценки условий труда.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 разработке мероприятий по улучшению условий труда, предупреждению несчастных случаев на производстве и профессиональных заболеваний; 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защите интересов пострадавших от несчастных случаев при рассмотрении дел в судебных заседаниях и других инстанциях;</w:t>
      </w:r>
    </w:p>
    <w:p w:rsidR="003C39A6" w:rsidRPr="00222638" w:rsidRDefault="003C39A6" w:rsidP="003C39A6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защите  нарушенных  трудовых прав членов Профсоюза.</w:t>
      </w:r>
    </w:p>
    <w:p w:rsidR="009024CD" w:rsidRPr="00222638" w:rsidRDefault="009024CD" w:rsidP="00BD0B2C">
      <w:pPr>
        <w:widowControl/>
        <w:snapToGrid w:val="0"/>
        <w:rPr>
          <w:bCs/>
          <w:snapToGrid/>
          <w:szCs w:val="24"/>
        </w:rPr>
      </w:pPr>
    </w:p>
    <w:p w:rsidR="004E0E74" w:rsidRPr="00222638" w:rsidRDefault="004E0E74" w:rsidP="006C650B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Административно-общественный (оперативный) контроль.</w:t>
      </w:r>
    </w:p>
    <w:p w:rsidR="004E0E74" w:rsidRPr="00222638" w:rsidRDefault="004E0E74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Административно-общественный (оперативный) контроль является трехступенчатым. </w:t>
      </w:r>
    </w:p>
    <w:p w:rsidR="004E0E74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Cs/>
          <w:snapToGrid/>
          <w:szCs w:val="24"/>
        </w:rPr>
        <w:t>Перв</w:t>
      </w:r>
      <w:r w:rsidR="00122502" w:rsidRPr="00222638">
        <w:rPr>
          <w:bCs/>
          <w:snapToGrid/>
          <w:szCs w:val="24"/>
        </w:rPr>
        <w:t>ую</w:t>
      </w:r>
      <w:r w:rsidRPr="00222638">
        <w:rPr>
          <w:bCs/>
          <w:snapToGrid/>
          <w:szCs w:val="24"/>
        </w:rPr>
        <w:t xml:space="preserve">  ступень</w:t>
      </w:r>
      <w:r w:rsidRPr="00222638">
        <w:rPr>
          <w:b w:val="0"/>
          <w:bCs/>
          <w:snapToGrid/>
          <w:szCs w:val="24"/>
        </w:rPr>
        <w:t xml:space="preserve"> </w:t>
      </w:r>
      <w:r w:rsidRPr="00222638">
        <w:rPr>
          <w:bCs/>
          <w:snapToGrid/>
          <w:szCs w:val="24"/>
        </w:rPr>
        <w:t>контроля</w:t>
      </w:r>
      <w:r w:rsidRPr="00222638">
        <w:rPr>
          <w:b w:val="0"/>
          <w:bCs/>
          <w:snapToGrid/>
          <w:szCs w:val="24"/>
        </w:rPr>
        <w:t xml:space="preserve"> осуществляют заведующие кабинетами, учебными мастерскими, спортивными залами, воспитатели, руководители кружков и секций, которые </w:t>
      </w:r>
      <w:r w:rsidRPr="00222638">
        <w:rPr>
          <w:bCs/>
          <w:snapToGrid/>
          <w:szCs w:val="24"/>
        </w:rPr>
        <w:t xml:space="preserve">ежедневно до </w:t>
      </w:r>
      <w:r w:rsidRPr="00222638">
        <w:rPr>
          <w:bCs/>
          <w:snapToGrid/>
          <w:szCs w:val="24"/>
        </w:rPr>
        <w:lastRenderedPageBreak/>
        <w:t>начала работы (занятий)</w:t>
      </w:r>
      <w:r w:rsidRPr="00222638">
        <w:rPr>
          <w:b w:val="0"/>
          <w:bCs/>
          <w:snapToGrid/>
          <w:szCs w:val="24"/>
        </w:rPr>
        <w:t xml:space="preserve"> проверяют рабочие места, исправность оборудования и инструмента. При обнаружении отклонений от правил и норм охраны труда, производственной санитарии, пожарной безопасности, электробезопасности, недостатки, которые могут быть устранены сразу, устраняются незамедлительно. 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Результаты проверки регистрируются  в журнале  первой ступени административно-общественного контроля.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Cs/>
          <w:snapToGrid/>
          <w:szCs w:val="24"/>
        </w:rPr>
        <w:t>Втор</w:t>
      </w:r>
      <w:r w:rsidR="00122502" w:rsidRPr="00222638">
        <w:rPr>
          <w:bCs/>
          <w:snapToGrid/>
          <w:szCs w:val="24"/>
        </w:rPr>
        <w:t>ая</w:t>
      </w:r>
      <w:r w:rsidRPr="00222638">
        <w:rPr>
          <w:bCs/>
          <w:snapToGrid/>
          <w:szCs w:val="24"/>
        </w:rPr>
        <w:t xml:space="preserve"> ступень контроля</w:t>
      </w:r>
      <w:r w:rsidRPr="00222638">
        <w:rPr>
          <w:b w:val="0"/>
          <w:bCs/>
          <w:snapToGrid/>
          <w:szCs w:val="24"/>
        </w:rPr>
        <w:t xml:space="preserve"> </w:t>
      </w:r>
      <w:r w:rsidR="00122502" w:rsidRPr="00222638">
        <w:rPr>
          <w:b w:val="0"/>
          <w:bCs/>
          <w:snapToGrid/>
          <w:szCs w:val="24"/>
        </w:rPr>
        <w:t>о</w:t>
      </w:r>
      <w:r w:rsidR="002024A6">
        <w:rPr>
          <w:b w:val="0"/>
          <w:bCs/>
          <w:snapToGrid/>
          <w:szCs w:val="24"/>
        </w:rPr>
        <w:t>существляется комисс</w:t>
      </w:r>
      <w:r w:rsidRPr="00222638">
        <w:rPr>
          <w:b w:val="0"/>
          <w:bCs/>
          <w:snapToGrid/>
          <w:szCs w:val="24"/>
        </w:rPr>
        <w:t xml:space="preserve">ионно: заместителем директора по АХЧ (начальником хозяйственного отдела), уполномоченным лицом по охране труда, совместно с представителем профсоюзного комитета </w:t>
      </w:r>
      <w:r w:rsidRPr="00222638">
        <w:rPr>
          <w:bCs/>
          <w:snapToGrid/>
          <w:szCs w:val="24"/>
        </w:rPr>
        <w:t>один раз в квартал</w:t>
      </w:r>
      <w:r w:rsidRPr="00222638">
        <w:rPr>
          <w:b w:val="0"/>
          <w:bCs/>
          <w:snapToGrid/>
          <w:szCs w:val="24"/>
        </w:rPr>
        <w:t xml:space="preserve">: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На второй ступени рекомендуется проверять: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организацию и результаты работы на первой ступени контроля;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выполнение приказов, предписаний и мероприятий по охране труда, профилактике травматизма;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обеспечение безопасных условий труда в рабочих и учебных мастерских, помещениях повышенной опасности;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соблюдение требований охраны труда при эксплуатации производственного и энергетического оборудования, машин и механизмов, станочного парка;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хранение материалов, состояние электрооборудования во всех помещениях Учреждения;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исправность и эффективность работы вентиляционных устройств; </w:t>
      </w:r>
    </w:p>
    <w:p w:rsidR="00122502" w:rsidRPr="00222638" w:rsidRDefault="00850EE7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>
        <w:rPr>
          <w:b w:val="0"/>
          <w:bCs/>
          <w:snapToGrid/>
          <w:szCs w:val="24"/>
        </w:rPr>
        <w:t xml:space="preserve">- наличие и </w:t>
      </w:r>
      <w:r w:rsidR="004E0E74" w:rsidRPr="00222638">
        <w:rPr>
          <w:b w:val="0"/>
          <w:bCs/>
          <w:snapToGrid/>
          <w:szCs w:val="24"/>
        </w:rPr>
        <w:t xml:space="preserve">правильность использования средств индивидуальной защиты;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противопожарное состояние здания и сооружений, исправность средств пожаротушения, защитных сигнальных устройств, контрольно-измерительных приборов;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состояние санитарно-бытовых помещений, соблюдение требований производственной санитарии во всех помещениях Учреждения;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Результаты проверки регистрируются в журналах административно</w:t>
      </w:r>
      <w:r w:rsidR="00122502" w:rsidRPr="00222638">
        <w:rPr>
          <w:b w:val="0"/>
          <w:bCs/>
          <w:snapToGrid/>
          <w:szCs w:val="24"/>
        </w:rPr>
        <w:t>-</w:t>
      </w:r>
      <w:r w:rsidRPr="00222638">
        <w:rPr>
          <w:b w:val="0"/>
          <w:bCs/>
          <w:snapToGrid/>
          <w:szCs w:val="24"/>
        </w:rPr>
        <w:t xml:space="preserve">общественного контроля.  Комиссия, проводившая контроль намечает мероприятия, исполнителей и сроки устранения нарушений.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Cs/>
          <w:snapToGrid/>
          <w:szCs w:val="24"/>
        </w:rPr>
        <w:t>Третья ступень контроля</w:t>
      </w:r>
      <w:r w:rsidRPr="00222638">
        <w:rPr>
          <w:b w:val="0"/>
          <w:bCs/>
          <w:snapToGrid/>
          <w:szCs w:val="24"/>
        </w:rPr>
        <w:t xml:space="preserve"> </w:t>
      </w:r>
      <w:r w:rsidR="00122502" w:rsidRPr="00222638">
        <w:rPr>
          <w:b w:val="0"/>
          <w:bCs/>
          <w:snapToGrid/>
          <w:szCs w:val="24"/>
        </w:rPr>
        <w:t>о</w:t>
      </w:r>
      <w:r w:rsidRPr="00222638">
        <w:rPr>
          <w:b w:val="0"/>
          <w:bCs/>
          <w:snapToGrid/>
          <w:szCs w:val="24"/>
        </w:rPr>
        <w:t xml:space="preserve">существляется комиссией, возглавляемой руководителем Учреждения и председателем первичной профсоюзной организации </w:t>
      </w:r>
      <w:r w:rsidRPr="00222638">
        <w:rPr>
          <w:bCs/>
          <w:snapToGrid/>
          <w:szCs w:val="24"/>
        </w:rPr>
        <w:t>один раз в полугодие</w:t>
      </w:r>
      <w:r w:rsidRPr="00222638">
        <w:rPr>
          <w:b w:val="0"/>
          <w:bCs/>
          <w:snapToGrid/>
          <w:szCs w:val="24"/>
        </w:rPr>
        <w:t xml:space="preserve">.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lastRenderedPageBreak/>
        <w:t>На третьей ступени рекомендуется проверять: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организацию и результаты работы первой и второй ступени контроля;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техническое состояние и содержание помещений, зданий, сооружений и прилегающих к ним территорий, в соответствии с требованиями охраны труда; </w:t>
      </w:r>
    </w:p>
    <w:p w:rsidR="004E0E74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соблюдение требований правил и норм охраны труда, производственной санитарии, пожарной и электробезопасности;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выполнение приказов и распоряжений руководителя Учреждения, комитета по образованию администрации города Мурманска, планов мероприятий  Учреждения по охране труда,  предписаний органов надзора;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выполнение мероприятий предусмотренных соглашением по охране труда между руководителем Учреждения и первичной профсоюзной организацией;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организацию и качество проведения обучения и инструктажа по охране труда с работниками Учреждения, обучающимися (воспитанниками); </w:t>
      </w:r>
    </w:p>
    <w:p w:rsidR="00122502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обеспеченность работников спецодеждой и другими средствами индивидуальной защиты, правильность их выдачи, хранение, организацию старки, чистки и ремонта</w:t>
      </w:r>
      <w:r w:rsidR="00122502" w:rsidRPr="00222638">
        <w:rPr>
          <w:b w:val="0"/>
          <w:bCs/>
          <w:snapToGrid/>
          <w:szCs w:val="24"/>
        </w:rPr>
        <w:t>.</w:t>
      </w:r>
    </w:p>
    <w:p w:rsidR="004E0E74" w:rsidRPr="00222638" w:rsidRDefault="004E0E74" w:rsidP="004E0E74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Результаты проверки и выявленные недостатки регистрируются в журналах административно общественного контроля. </w:t>
      </w:r>
    </w:p>
    <w:p w:rsidR="00122502" w:rsidRPr="00222638" w:rsidRDefault="00122502" w:rsidP="00122502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Итоги третьей  ступени контроля должны быть обсуждены на совещании при участии руководителя Учреждения, председателя первичной профсоюзной организации и должностных лиц, ответственных за организацию работы по охране труда. </w:t>
      </w:r>
    </w:p>
    <w:p w:rsidR="00122502" w:rsidRPr="00222638" w:rsidRDefault="00122502" w:rsidP="00122502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На совещании также проводится анализ несчастных случаев с  обучающимися (воспитанниками) и работниками Учреждения, намечаются меры по профилактике травматизма и профессиональных заболеваний. На основании проверки и обсуждения вопросов о состоянии охраны труда издается приказ руководителя Учреждения.</w:t>
      </w:r>
    </w:p>
    <w:p w:rsidR="00122502" w:rsidRPr="00222638" w:rsidRDefault="00122502" w:rsidP="004E0E74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Если недостатки, выявленные проверкой нельзя устранить сразу, и они могут причинить ущерб жизни и здоровью работников или обучающихся (воспитанников) или привести к аварии, необходимо приостановить работу до устранения выявленных нарушений.</w:t>
      </w:r>
    </w:p>
    <w:p w:rsidR="00F42893" w:rsidRDefault="00F42893" w:rsidP="00122502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1308DA" w:rsidRPr="00222638" w:rsidRDefault="00122502" w:rsidP="00122502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lastRenderedPageBreak/>
        <w:t>Журнал административно - общественного контроля по охране труда</w:t>
      </w:r>
      <w:r w:rsidR="001308DA" w:rsidRPr="00222638">
        <w:rPr>
          <w:b w:val="0"/>
          <w:bCs/>
          <w:snapToGrid/>
          <w:szCs w:val="24"/>
        </w:rPr>
        <w:t>:</w:t>
      </w:r>
    </w:p>
    <w:p w:rsidR="00122502" w:rsidRPr="00222638" w:rsidRDefault="00122502" w:rsidP="00122502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"/>
        <w:gridCol w:w="1300"/>
        <w:gridCol w:w="1656"/>
        <w:gridCol w:w="1776"/>
        <w:gridCol w:w="1847"/>
      </w:tblGrid>
      <w:tr w:rsidR="00122502" w:rsidRPr="00222638" w:rsidTr="00122502">
        <w:tc>
          <w:tcPr>
            <w:tcW w:w="1788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  <w:r w:rsidRPr="00222638">
              <w:rPr>
                <w:b w:val="0"/>
                <w:bCs/>
                <w:snapToGrid/>
                <w:szCs w:val="24"/>
              </w:rPr>
              <w:t>Дата</w:t>
            </w:r>
          </w:p>
        </w:tc>
        <w:tc>
          <w:tcPr>
            <w:tcW w:w="1848" w:type="dxa"/>
          </w:tcPr>
          <w:p w:rsidR="00122502" w:rsidRPr="00222638" w:rsidRDefault="00122502" w:rsidP="00122502">
            <w:pPr>
              <w:widowControl/>
              <w:snapToGrid w:val="0"/>
              <w:ind w:firstLine="567"/>
              <w:rPr>
                <w:b w:val="0"/>
                <w:bCs/>
                <w:snapToGrid/>
                <w:szCs w:val="24"/>
              </w:rPr>
            </w:pPr>
            <w:r w:rsidRPr="00222638">
              <w:rPr>
                <w:b w:val="0"/>
                <w:bCs/>
                <w:snapToGrid/>
                <w:szCs w:val="24"/>
              </w:rPr>
              <w:t xml:space="preserve">Ступень контроля </w:t>
            </w:r>
          </w:p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1904" w:type="dxa"/>
          </w:tcPr>
          <w:p w:rsidR="00122502" w:rsidRPr="00222638" w:rsidRDefault="00122502" w:rsidP="00122502">
            <w:pPr>
              <w:widowControl/>
              <w:snapToGrid w:val="0"/>
              <w:ind w:firstLine="567"/>
              <w:rPr>
                <w:b w:val="0"/>
                <w:bCs/>
                <w:snapToGrid/>
                <w:szCs w:val="24"/>
              </w:rPr>
            </w:pPr>
            <w:r w:rsidRPr="00222638">
              <w:rPr>
                <w:b w:val="0"/>
                <w:bCs/>
                <w:snapToGrid/>
                <w:szCs w:val="24"/>
              </w:rPr>
              <w:t xml:space="preserve">Содержание предложений и замечаний </w:t>
            </w:r>
          </w:p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1976" w:type="dxa"/>
          </w:tcPr>
          <w:p w:rsidR="00122502" w:rsidRPr="00222638" w:rsidRDefault="00122502" w:rsidP="00122502">
            <w:pPr>
              <w:widowControl/>
              <w:snapToGrid w:val="0"/>
              <w:ind w:firstLine="567"/>
              <w:rPr>
                <w:b w:val="0"/>
                <w:bCs/>
                <w:snapToGrid/>
                <w:szCs w:val="24"/>
              </w:rPr>
            </w:pPr>
            <w:r w:rsidRPr="00222638">
              <w:rPr>
                <w:b w:val="0"/>
                <w:bCs/>
                <w:snapToGrid/>
                <w:szCs w:val="24"/>
              </w:rPr>
              <w:t xml:space="preserve">Должность, фамилия проверяющего </w:t>
            </w:r>
          </w:p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2055" w:type="dxa"/>
          </w:tcPr>
          <w:p w:rsidR="00122502" w:rsidRPr="00222638" w:rsidRDefault="00122502" w:rsidP="00122502">
            <w:pPr>
              <w:widowControl/>
              <w:snapToGrid w:val="0"/>
              <w:ind w:firstLine="567"/>
              <w:rPr>
                <w:b w:val="0"/>
                <w:bCs/>
                <w:snapToGrid/>
                <w:szCs w:val="24"/>
              </w:rPr>
            </w:pPr>
            <w:r w:rsidRPr="00222638">
              <w:rPr>
                <w:b w:val="0"/>
                <w:bCs/>
                <w:snapToGrid/>
                <w:szCs w:val="24"/>
              </w:rPr>
              <w:t xml:space="preserve">Отметка ответственного лица об устранении выявленных недостатков </w:t>
            </w:r>
          </w:p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</w:tr>
      <w:tr w:rsidR="00122502" w:rsidRPr="00222638" w:rsidTr="00122502">
        <w:tc>
          <w:tcPr>
            <w:tcW w:w="1788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1848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1904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1976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  <w:tc>
          <w:tcPr>
            <w:tcW w:w="2055" w:type="dxa"/>
          </w:tcPr>
          <w:p w:rsidR="00122502" w:rsidRPr="00222638" w:rsidRDefault="00122502" w:rsidP="00122502">
            <w:pPr>
              <w:widowControl/>
              <w:snapToGrid w:val="0"/>
              <w:rPr>
                <w:b w:val="0"/>
                <w:bCs/>
                <w:snapToGrid/>
                <w:szCs w:val="24"/>
              </w:rPr>
            </w:pPr>
          </w:p>
        </w:tc>
      </w:tr>
    </w:tbl>
    <w:p w:rsidR="00122502" w:rsidRPr="00222638" w:rsidRDefault="00122502" w:rsidP="001C41A5">
      <w:pPr>
        <w:widowControl/>
        <w:snapToGrid w:val="0"/>
        <w:rPr>
          <w:b w:val="0"/>
          <w:bCs/>
          <w:snapToGrid/>
          <w:szCs w:val="24"/>
        </w:rPr>
      </w:pPr>
    </w:p>
    <w:p w:rsidR="00122502" w:rsidRDefault="00433C2C" w:rsidP="0037429D">
      <w:pPr>
        <w:widowControl/>
        <w:snapToGrid w:val="0"/>
        <w:ind w:firstLine="567"/>
        <w:jc w:val="center"/>
        <w:rPr>
          <w:bCs/>
          <w:snapToGrid/>
          <w:szCs w:val="24"/>
        </w:rPr>
      </w:pPr>
      <w:r>
        <w:rPr>
          <w:bCs/>
          <w:snapToGrid/>
          <w:szCs w:val="24"/>
        </w:rPr>
        <w:t>КОМИССИЯ ПО ОХРАНЕ ТРУДА.</w:t>
      </w:r>
    </w:p>
    <w:p w:rsidR="001C41A5" w:rsidRPr="00222638" w:rsidRDefault="001C41A5" w:rsidP="0037429D">
      <w:pPr>
        <w:widowControl/>
        <w:snapToGrid w:val="0"/>
        <w:ind w:firstLine="567"/>
        <w:jc w:val="center"/>
        <w:rPr>
          <w:bCs/>
          <w:snapToGrid/>
          <w:szCs w:val="24"/>
        </w:rPr>
      </w:pPr>
    </w:p>
    <w:p w:rsidR="00274D6A" w:rsidRPr="00222638" w:rsidRDefault="0037429D" w:rsidP="0037429D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В соответствии со ст. 218 ТК РФ по инициативе работодателя и (или) по инициативе работников либо их представительного органа создаются комитеты (комиссии) по охране труда. </w:t>
      </w:r>
    </w:p>
    <w:p w:rsidR="00274D6A" w:rsidRPr="00222638" w:rsidRDefault="0037429D" w:rsidP="0037429D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В их состав на паритетной основе входят представители работодателя и представители выборного органа первичной профсоюзной.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Работа комитета (комиссия) по охране труда строится на принципах социального партнерства.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Приказом Минтруда России от 24.06.2014 N 412н утверждено Типовое положение о комитете (комиссии) по охране труда.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На основе Типового положения приказом (распоряжением) работодателя с учетом мнения выборного органа первичной профсоюзной организации утверждается положение о комиссии по охране труда с учетом специфики деятельности работодателя.</w:t>
      </w:r>
    </w:p>
    <w:p w:rsidR="00274D6A" w:rsidRPr="00222638" w:rsidRDefault="00274D6A" w:rsidP="006C650B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 xml:space="preserve">Задачами комитета (комиссии)  по охране труда являются: </w:t>
      </w:r>
    </w:p>
    <w:p w:rsidR="00274D6A" w:rsidRPr="00222638" w:rsidRDefault="00274D6A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разработка на основе предложений ее членов  программы совместных действий работодателя, профессионального союза по обеспечению требований охраны труда, предупреждению производственного травматизма, профессиональных заболеваний; </w:t>
      </w:r>
    </w:p>
    <w:p w:rsidR="00274D6A" w:rsidRPr="00222638" w:rsidRDefault="00274D6A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организация  проведения 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 состояния условий и охраны труда, производственного травматизма и профессиональной заболеваемости; </w:t>
      </w:r>
    </w:p>
    <w:p w:rsidR="004E0E74" w:rsidRPr="00222638" w:rsidRDefault="00274D6A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lastRenderedPageBreak/>
        <w:t>- информирование работников о состоянии условий и охраны труда на 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274D6A" w:rsidRPr="00222638" w:rsidRDefault="00274D6A" w:rsidP="00274D6A">
      <w:pPr>
        <w:widowControl/>
        <w:snapToGrid w:val="0"/>
        <w:ind w:firstLine="567"/>
        <w:rPr>
          <w:bCs/>
          <w:snapToGrid/>
          <w:szCs w:val="24"/>
        </w:rPr>
      </w:pPr>
      <w:r w:rsidRPr="00222638">
        <w:rPr>
          <w:bCs/>
          <w:snapToGrid/>
          <w:szCs w:val="24"/>
        </w:rPr>
        <w:t>Функциями комитета (комиссии)  по охране труда являются: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- рассмотрение предложений работодателя, работников, профессионального союза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оказание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участие в проведении обследований состояния условий и охраны труда в Учреждении, в рассмотрении их результатов и выработке рекомендаций работодателю по устранению выявленных нарушений;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информирование работников Учреждения о проводимых мероприятиях по улучшению условий и охраны труда, профилактике травматизма, профессиональных заболеваний в Учреждении;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доведение до сведения работников Учреждения результатов специальной оценки  рабочих мест по условиям труда;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 специальной  обувью  и  другими средствами индивидуальной защиты, правильности их применения, организации хранения, стирки, чистки, ремонта, дезинфекции и обеззараживания;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- содействие работникам организации, занятых на работах с вредными и (или) опасными условиями труда в соответствии со ст. 222 ТК РФ, бесплатной выдаче по установленным нормам молока или других равноценных пищевых продуктов;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lastRenderedPageBreak/>
        <w:t xml:space="preserve">- участие в рассмотрении вопросов финансирования мероприятий по охране труда в Учреждении,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 производственного травматизма и профессиональных заболеваний; 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труда;</w:t>
      </w:r>
    </w:p>
    <w:p w:rsidR="00274D6A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 xml:space="preserve"> -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 </w:t>
      </w:r>
    </w:p>
    <w:p w:rsidR="004E0E74" w:rsidRPr="00222638" w:rsidRDefault="00274D6A" w:rsidP="00274D6A">
      <w:pPr>
        <w:widowControl/>
        <w:snapToGrid w:val="0"/>
        <w:ind w:firstLine="567"/>
        <w:rPr>
          <w:b w:val="0"/>
          <w:bCs/>
          <w:snapToGrid/>
          <w:szCs w:val="24"/>
        </w:rPr>
      </w:pPr>
      <w:r w:rsidRPr="00222638">
        <w:rPr>
          <w:b w:val="0"/>
          <w:bCs/>
          <w:snapToGrid/>
          <w:szCs w:val="24"/>
        </w:rPr>
        <w:t>-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293CB5" w:rsidRPr="00222638" w:rsidRDefault="00293CB5" w:rsidP="006C650B">
      <w:pPr>
        <w:widowControl/>
        <w:snapToGrid w:val="0"/>
        <w:ind w:firstLine="567"/>
        <w:rPr>
          <w:b w:val="0"/>
          <w:bCs/>
          <w:snapToGrid/>
          <w:szCs w:val="24"/>
        </w:rPr>
      </w:pPr>
    </w:p>
    <w:p w:rsidR="00293CB5" w:rsidRPr="00222638" w:rsidRDefault="00293CB5" w:rsidP="00293CB5">
      <w:pPr>
        <w:widowControl/>
        <w:snapToGrid w:val="0"/>
        <w:ind w:firstLine="567"/>
        <w:jc w:val="center"/>
        <w:rPr>
          <w:b w:val="0"/>
          <w:bCs/>
          <w:i/>
          <w:snapToGrid/>
          <w:szCs w:val="24"/>
        </w:rPr>
      </w:pPr>
      <w:r w:rsidRPr="00222638">
        <w:rPr>
          <w:b w:val="0"/>
          <w:bCs/>
          <w:i/>
          <w:snapToGrid/>
          <w:szCs w:val="24"/>
        </w:rPr>
        <w:t>ПРЕДОСТАВЛЕНИЕ ГАРАНТИЙ И КОМПЕНСАЦИЙ РАБОТНИКАМ</w:t>
      </w:r>
    </w:p>
    <w:p w:rsidR="00293CB5" w:rsidRPr="00222638" w:rsidRDefault="00293CB5" w:rsidP="00293CB5">
      <w:pPr>
        <w:widowControl/>
        <w:snapToGrid w:val="0"/>
        <w:ind w:firstLine="567"/>
        <w:jc w:val="center"/>
        <w:rPr>
          <w:b w:val="0"/>
          <w:bCs/>
          <w:i/>
          <w:snapToGrid/>
          <w:szCs w:val="24"/>
        </w:rPr>
      </w:pPr>
      <w:r w:rsidRPr="00222638">
        <w:rPr>
          <w:b w:val="0"/>
          <w:bCs/>
          <w:i/>
          <w:snapToGrid/>
          <w:szCs w:val="24"/>
        </w:rPr>
        <w:t>по результатам специальной оценки условий труда (аттестации рабочих мест).</w:t>
      </w:r>
    </w:p>
    <w:p w:rsidR="00293CB5" w:rsidRPr="00222638" w:rsidRDefault="00293CB5" w:rsidP="00293CB5">
      <w:pPr>
        <w:widowControl/>
        <w:snapToGrid w:val="0"/>
        <w:ind w:firstLine="567"/>
        <w:rPr>
          <w:b w:val="0"/>
          <w:bCs/>
          <w:i/>
          <w:snapToGrid/>
          <w:szCs w:val="24"/>
        </w:rPr>
      </w:pPr>
    </w:p>
    <w:p w:rsidR="00293CB5" w:rsidRPr="00222638" w:rsidRDefault="00293CB5" w:rsidP="00293CB5">
      <w:pPr>
        <w:widowControl/>
        <w:snapToGrid w:val="0"/>
        <w:ind w:firstLine="567"/>
        <w:rPr>
          <w:b w:val="0"/>
          <w:bCs/>
          <w:i/>
          <w:snapToGrid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3260"/>
        <w:gridCol w:w="2267"/>
      </w:tblGrid>
      <w:tr w:rsidR="00293CB5" w:rsidRPr="00222638" w:rsidTr="00AB754A">
        <w:trPr>
          <w:trHeight w:val="9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AA4E32" w:rsidRDefault="00293CB5" w:rsidP="00504797">
            <w:pPr>
              <w:widowControl/>
              <w:snapToGrid w:val="0"/>
              <w:jc w:val="left"/>
              <w:rPr>
                <w:bCs/>
                <w:szCs w:val="24"/>
              </w:rPr>
            </w:pPr>
            <w:r w:rsidRPr="00AA4E32">
              <w:rPr>
                <w:bCs/>
                <w:szCs w:val="24"/>
              </w:rPr>
              <w:t>Установленный класс</w:t>
            </w:r>
          </w:p>
          <w:p w:rsidR="00293CB5" w:rsidRPr="00AA4E32" w:rsidRDefault="00293CB5" w:rsidP="00504797">
            <w:pPr>
              <w:widowControl/>
              <w:snapToGrid w:val="0"/>
              <w:jc w:val="left"/>
              <w:rPr>
                <w:bCs/>
                <w:szCs w:val="24"/>
              </w:rPr>
            </w:pPr>
            <w:r w:rsidRPr="00AA4E32">
              <w:rPr>
                <w:bCs/>
                <w:szCs w:val="24"/>
              </w:rPr>
              <w:t>условий труда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AA4E32" w:rsidRDefault="00293CB5" w:rsidP="00293CB5">
            <w:pPr>
              <w:widowControl/>
              <w:snapToGrid w:val="0"/>
              <w:ind w:firstLine="567"/>
              <w:rPr>
                <w:bCs/>
                <w:szCs w:val="24"/>
              </w:rPr>
            </w:pPr>
            <w:r w:rsidRPr="00AA4E32">
              <w:rPr>
                <w:bCs/>
                <w:szCs w:val="24"/>
              </w:rPr>
              <w:t>Гарантии и компенсации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AA4E32" w:rsidRDefault="00293CB5" w:rsidP="00293CB5">
            <w:pPr>
              <w:widowControl/>
              <w:snapToGrid w:val="0"/>
              <w:ind w:firstLine="567"/>
              <w:rPr>
                <w:bCs/>
                <w:szCs w:val="24"/>
              </w:rPr>
            </w:pPr>
            <w:r w:rsidRPr="00AA4E32">
              <w:rPr>
                <w:bCs/>
                <w:szCs w:val="24"/>
              </w:rPr>
              <w:t>Основание</w:t>
            </w:r>
          </w:p>
        </w:tc>
      </w:tr>
      <w:tr w:rsidR="00293CB5" w:rsidRPr="00222638" w:rsidTr="00AB75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Ст.219 ТК РФ</w:t>
            </w:r>
          </w:p>
        </w:tc>
      </w:tr>
      <w:tr w:rsidR="00293CB5" w:rsidRPr="00222638" w:rsidTr="00AB754A">
        <w:trPr>
          <w:trHeight w:val="9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3.1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Минимальный размер повышения оплаты труда работникам - 4% тарифной ставки (оклада)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Ст.147 ТК РФ</w:t>
            </w:r>
          </w:p>
        </w:tc>
      </w:tr>
      <w:tr w:rsidR="00293CB5" w:rsidRPr="00222638" w:rsidTr="00AB75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3.2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 xml:space="preserve">Минимальный размер повышения оплаты труда </w:t>
            </w:r>
            <w:r w:rsidRPr="00222638">
              <w:rPr>
                <w:b w:val="0"/>
                <w:bCs/>
                <w:szCs w:val="24"/>
              </w:rPr>
              <w:lastRenderedPageBreak/>
              <w:t>работникам - 4% тарифной ставки (оклада).</w:t>
            </w:r>
          </w:p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Минимальная продолжительность ежегодного дополнительного оплачиваемого отпуска - 7 календарных дней.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lastRenderedPageBreak/>
              <w:t>Ст.147 ТК РФ</w:t>
            </w: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Ст.117 ТК РФ</w:t>
            </w:r>
          </w:p>
        </w:tc>
      </w:tr>
      <w:tr w:rsidR="00293CB5" w:rsidRPr="00222638" w:rsidTr="00AB75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lastRenderedPageBreak/>
              <w:t>3.3</w:t>
            </w: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3.4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Минимальный размер повышения оплаты труда работникам - 4% тарифной ставки (оклада).</w:t>
            </w:r>
          </w:p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Минимальная продолжительность ежегодного дополнительного оплачиваемого отпуска - 7 календарных дней.</w:t>
            </w:r>
          </w:p>
          <w:p w:rsidR="00293CB5" w:rsidRPr="00222638" w:rsidRDefault="00293CB5" w:rsidP="009B5843">
            <w:pPr>
              <w:widowControl/>
              <w:snapToGrid w:val="0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Сокращенная продолжительность рабочего времени - не более 36 часов в неделю.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Ст.147 ТК РФ</w:t>
            </w: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Ст.117 ТК РФ</w:t>
            </w: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</w:p>
          <w:p w:rsidR="00293CB5" w:rsidRPr="00222638" w:rsidRDefault="00293CB5" w:rsidP="00293CB5">
            <w:pPr>
              <w:widowControl/>
              <w:snapToGrid w:val="0"/>
              <w:ind w:firstLine="567"/>
              <w:rPr>
                <w:b w:val="0"/>
                <w:bCs/>
                <w:szCs w:val="24"/>
              </w:rPr>
            </w:pPr>
            <w:r w:rsidRPr="00222638">
              <w:rPr>
                <w:b w:val="0"/>
                <w:bCs/>
                <w:szCs w:val="24"/>
              </w:rPr>
              <w:t>Ст. 92 ТК РФ</w:t>
            </w:r>
          </w:p>
        </w:tc>
      </w:tr>
    </w:tbl>
    <w:p w:rsidR="00B1253A" w:rsidRDefault="00B1253A" w:rsidP="00222638">
      <w:pPr>
        <w:widowControl/>
        <w:snapToGrid w:val="0"/>
        <w:rPr>
          <w:b w:val="0"/>
          <w:snapToGrid/>
          <w:szCs w:val="24"/>
        </w:rPr>
      </w:pPr>
    </w:p>
    <w:p w:rsidR="004406E2" w:rsidRDefault="004406E2" w:rsidP="00222638">
      <w:pPr>
        <w:widowControl/>
        <w:snapToGrid w:val="0"/>
        <w:rPr>
          <w:b w:val="0"/>
          <w:snapToGrid/>
          <w:szCs w:val="24"/>
        </w:rPr>
      </w:pPr>
    </w:p>
    <w:p w:rsidR="004406E2" w:rsidRDefault="004406E2" w:rsidP="00222638">
      <w:pPr>
        <w:widowControl/>
        <w:snapToGrid w:val="0"/>
        <w:rPr>
          <w:b w:val="0"/>
          <w:snapToGrid/>
          <w:szCs w:val="24"/>
        </w:rPr>
      </w:pPr>
    </w:p>
    <w:p w:rsidR="004406E2" w:rsidRDefault="004406E2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42893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F50DEB" w:rsidRDefault="00F50DEB" w:rsidP="00222638">
      <w:pPr>
        <w:widowControl/>
        <w:snapToGrid w:val="0"/>
        <w:rPr>
          <w:b w:val="0"/>
          <w:snapToGrid/>
          <w:szCs w:val="24"/>
        </w:rPr>
      </w:pPr>
    </w:p>
    <w:p w:rsidR="00F50DEB" w:rsidRDefault="00F50DEB" w:rsidP="00222638">
      <w:pPr>
        <w:widowControl/>
        <w:snapToGrid w:val="0"/>
        <w:rPr>
          <w:b w:val="0"/>
          <w:snapToGrid/>
          <w:szCs w:val="24"/>
        </w:rPr>
      </w:pPr>
    </w:p>
    <w:p w:rsidR="00F50DEB" w:rsidRDefault="00F50DEB" w:rsidP="00222638">
      <w:pPr>
        <w:widowControl/>
        <w:snapToGrid w:val="0"/>
        <w:rPr>
          <w:b w:val="0"/>
          <w:snapToGrid/>
          <w:szCs w:val="24"/>
        </w:rPr>
      </w:pPr>
    </w:p>
    <w:p w:rsidR="00F50DEB" w:rsidRDefault="00F50DEB" w:rsidP="00222638">
      <w:pPr>
        <w:widowControl/>
        <w:snapToGrid w:val="0"/>
        <w:rPr>
          <w:b w:val="0"/>
          <w:snapToGrid/>
          <w:szCs w:val="24"/>
        </w:rPr>
      </w:pPr>
      <w:bookmarkStart w:id="0" w:name="_GoBack"/>
      <w:bookmarkEnd w:id="0"/>
    </w:p>
    <w:p w:rsidR="00F42893" w:rsidRPr="00222638" w:rsidRDefault="00F42893" w:rsidP="00222638">
      <w:pPr>
        <w:widowControl/>
        <w:snapToGrid w:val="0"/>
        <w:rPr>
          <w:b w:val="0"/>
          <w:snapToGrid/>
          <w:szCs w:val="24"/>
        </w:rPr>
      </w:pPr>
    </w:p>
    <w:p w:rsidR="00274D6A" w:rsidRPr="00222638" w:rsidRDefault="00274D6A" w:rsidP="00274D6A">
      <w:pPr>
        <w:widowControl/>
        <w:jc w:val="right"/>
        <w:rPr>
          <w:b w:val="0"/>
          <w:i/>
          <w:snapToGrid/>
          <w:szCs w:val="24"/>
        </w:rPr>
      </w:pPr>
      <w:r w:rsidRPr="00222638">
        <w:rPr>
          <w:b w:val="0"/>
          <w:i/>
          <w:snapToGrid/>
          <w:szCs w:val="24"/>
        </w:rPr>
        <w:lastRenderedPageBreak/>
        <w:t>Приложение №1</w:t>
      </w:r>
    </w:p>
    <w:p w:rsidR="00274D6A" w:rsidRPr="00222638" w:rsidRDefault="00274D6A" w:rsidP="004406E2">
      <w:pPr>
        <w:widowControl/>
        <w:jc w:val="right"/>
        <w:rPr>
          <w:b w:val="0"/>
          <w:i/>
          <w:snapToGrid/>
          <w:szCs w:val="24"/>
        </w:rPr>
      </w:pPr>
      <w:r w:rsidRPr="00222638">
        <w:rPr>
          <w:b w:val="0"/>
          <w:i/>
          <w:snapToGrid/>
          <w:szCs w:val="24"/>
        </w:rPr>
        <w:t>ОБРАЗЕЦ</w:t>
      </w:r>
    </w:p>
    <w:p w:rsidR="00274D6A" w:rsidRPr="00222638" w:rsidRDefault="00274D6A" w:rsidP="00274D6A">
      <w:pPr>
        <w:widowControl/>
        <w:jc w:val="center"/>
        <w:rPr>
          <w:b w:val="0"/>
          <w:snapToGrid/>
          <w:szCs w:val="24"/>
          <w:u w:val="single"/>
        </w:rPr>
      </w:pPr>
    </w:p>
    <w:p w:rsidR="00274D6A" w:rsidRPr="00222638" w:rsidRDefault="00274D6A" w:rsidP="00274D6A">
      <w:pPr>
        <w:widowControl/>
        <w:jc w:val="center"/>
        <w:rPr>
          <w:b w:val="0"/>
          <w:snapToGrid/>
          <w:szCs w:val="24"/>
          <w:u w:val="single"/>
        </w:rPr>
      </w:pP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Профсоюз работников народного образования и науки Российской Федерации</w:t>
      </w: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________________________________________________________________________________</w:t>
      </w: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(наименование организации Профсоюза)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ПРОФСОЮЗНОЕ СОБРАНИЕ</w:t>
      </w: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ПРОТОКОЛ</w:t>
      </w:r>
    </w:p>
    <w:p w:rsidR="00274D6A" w:rsidRPr="00222638" w:rsidRDefault="00274D6A" w:rsidP="00274D6A">
      <w:pPr>
        <w:widowControl/>
        <w:jc w:val="center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F42893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  <w:r>
        <w:rPr>
          <w:rFonts w:eastAsia="Calibri"/>
          <w:b w:val="0"/>
          <w:snapToGrid/>
          <w:szCs w:val="24"/>
          <w:lang w:eastAsia="en-US"/>
        </w:rPr>
        <w:t xml:space="preserve">    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>«__»</w:t>
      </w:r>
      <w:r w:rsidR="009B1936">
        <w:rPr>
          <w:rFonts w:eastAsia="Calibri"/>
          <w:b w:val="0"/>
          <w:snapToGrid/>
          <w:szCs w:val="24"/>
          <w:lang w:eastAsia="en-US"/>
        </w:rPr>
        <w:t xml:space="preserve">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>_______</w:t>
      </w:r>
      <w:r w:rsidR="009B1936">
        <w:rPr>
          <w:rFonts w:eastAsia="Calibri"/>
          <w:b w:val="0"/>
          <w:snapToGrid/>
          <w:szCs w:val="24"/>
          <w:lang w:eastAsia="en-US"/>
        </w:rPr>
        <w:t xml:space="preserve">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>201__г.</w:t>
      </w:r>
      <w:r>
        <w:rPr>
          <w:rFonts w:eastAsia="Calibri"/>
          <w:b w:val="0"/>
          <w:snapToGrid/>
          <w:szCs w:val="24"/>
          <w:lang w:eastAsia="en-US"/>
        </w:rPr>
        <w:t xml:space="preserve">        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 xml:space="preserve"> </w:t>
      </w:r>
      <w:r>
        <w:rPr>
          <w:rFonts w:eastAsia="Calibri"/>
          <w:b w:val="0"/>
          <w:snapToGrid/>
          <w:szCs w:val="24"/>
          <w:lang w:eastAsia="en-US"/>
        </w:rPr>
        <w:t>г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 xml:space="preserve"> _________                  </w:t>
      </w:r>
      <w:r>
        <w:rPr>
          <w:rFonts w:eastAsia="Calibri"/>
          <w:b w:val="0"/>
          <w:snapToGrid/>
          <w:szCs w:val="24"/>
          <w:lang w:eastAsia="en-US"/>
        </w:rPr>
        <w:t xml:space="preserve">        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>№ ___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i/>
          <w:snapToGrid/>
          <w:szCs w:val="24"/>
          <w:lang w:eastAsia="en-US"/>
        </w:rPr>
      </w:pPr>
      <w:r w:rsidRPr="00222638">
        <w:rPr>
          <w:rFonts w:eastAsia="Calibri"/>
          <w:b w:val="0"/>
          <w:i/>
          <w:snapToGrid/>
          <w:szCs w:val="24"/>
          <w:lang w:eastAsia="en-US"/>
        </w:rPr>
        <w:t xml:space="preserve">          (дата)                            </w:t>
      </w:r>
      <w:r w:rsidR="00F42893">
        <w:rPr>
          <w:rFonts w:eastAsia="Calibri"/>
          <w:b w:val="0"/>
          <w:i/>
          <w:snapToGrid/>
          <w:szCs w:val="24"/>
          <w:lang w:eastAsia="en-US"/>
        </w:rPr>
        <w:t xml:space="preserve">     </w:t>
      </w:r>
      <w:r w:rsidRPr="00222638">
        <w:rPr>
          <w:rFonts w:eastAsia="Calibri"/>
          <w:b w:val="0"/>
          <w:i/>
          <w:snapToGrid/>
          <w:szCs w:val="24"/>
          <w:lang w:eastAsia="en-US"/>
        </w:rPr>
        <w:t xml:space="preserve">(место)                                                                    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 xml:space="preserve">Всего членов Профсоюза, состоящих на учете в первичной профсоюзной организации  _____ 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left"/>
        <w:rPr>
          <w:rFonts w:eastAsia="Calibri"/>
          <w:b w:val="0"/>
          <w:i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 xml:space="preserve">Количество присутствующих на собрании _____ </w:t>
      </w:r>
      <w:r w:rsidRPr="00222638">
        <w:rPr>
          <w:rFonts w:eastAsia="Calibri"/>
          <w:b w:val="0"/>
          <w:i/>
          <w:snapToGrid/>
          <w:szCs w:val="24"/>
          <w:lang w:eastAsia="en-US"/>
        </w:rPr>
        <w:t>(лист присутствия прилагается (в 2х экземплярах))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i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Председательствующий _______</w:t>
      </w:r>
      <w:r w:rsidR="00F42893">
        <w:rPr>
          <w:rFonts w:eastAsia="Calibri"/>
          <w:b w:val="0"/>
          <w:snapToGrid/>
          <w:szCs w:val="24"/>
          <w:lang w:eastAsia="en-US"/>
        </w:rPr>
        <w:t>________________________</w:t>
      </w:r>
      <w:r w:rsidRPr="00222638">
        <w:rPr>
          <w:rFonts w:eastAsia="Calibri"/>
          <w:b w:val="0"/>
          <w:snapToGrid/>
          <w:szCs w:val="24"/>
          <w:lang w:eastAsia="en-US"/>
        </w:rPr>
        <w:t>(ФИО)</w:t>
      </w:r>
    </w:p>
    <w:p w:rsidR="00274D6A" w:rsidRPr="00222638" w:rsidRDefault="00F42893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  <w:r>
        <w:rPr>
          <w:rFonts w:eastAsia="Calibri"/>
          <w:b w:val="0"/>
          <w:snapToGrid/>
          <w:szCs w:val="24"/>
          <w:lang w:eastAsia="en-US"/>
        </w:rPr>
        <w:t xml:space="preserve">          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  <w:r w:rsidRPr="00222638">
        <w:rPr>
          <w:rFonts w:eastAsia="Calibri"/>
          <w:b w:val="0"/>
          <w:snapToGrid/>
          <w:szCs w:val="24"/>
          <w:lang w:eastAsia="en-US"/>
        </w:rPr>
        <w:t>Секретарь собрания (состав секретариата) ___________</w:t>
      </w:r>
      <w:r w:rsidR="00F42893">
        <w:rPr>
          <w:rFonts w:eastAsia="Calibri"/>
          <w:b w:val="0"/>
          <w:snapToGrid/>
          <w:szCs w:val="24"/>
          <w:lang w:eastAsia="en-US"/>
        </w:rPr>
        <w:t>____</w:t>
      </w:r>
      <w:r w:rsidRPr="00222638">
        <w:rPr>
          <w:rFonts w:eastAsia="Calibri"/>
          <w:b w:val="0"/>
          <w:snapToGrid/>
          <w:szCs w:val="24"/>
          <w:lang w:eastAsia="en-US"/>
        </w:rPr>
        <w:t xml:space="preserve"> (ФИО)</w:t>
      </w: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</w:p>
    <w:p w:rsidR="00274D6A" w:rsidRPr="00222638" w:rsidRDefault="00274D6A" w:rsidP="00274D6A">
      <w:pPr>
        <w:widowControl/>
        <w:jc w:val="left"/>
        <w:rPr>
          <w:rFonts w:eastAsia="Calibri"/>
          <w:b w:val="0"/>
          <w:snapToGrid/>
          <w:szCs w:val="24"/>
          <w:lang w:eastAsia="en-US"/>
        </w:rPr>
      </w:pPr>
    </w:p>
    <w:p w:rsidR="00B7290F" w:rsidRDefault="00274D6A" w:rsidP="00B7290F">
      <w:pPr>
        <w:widowControl/>
        <w:ind w:firstLine="708"/>
        <w:jc w:val="center"/>
        <w:rPr>
          <w:snapToGrid/>
          <w:szCs w:val="24"/>
        </w:rPr>
      </w:pPr>
      <w:r w:rsidRPr="00222638">
        <w:rPr>
          <w:snapToGrid/>
          <w:szCs w:val="24"/>
        </w:rPr>
        <w:t>ПОВЕСТКА ДНЯ:</w:t>
      </w:r>
    </w:p>
    <w:p w:rsidR="009B1936" w:rsidRPr="00222638" w:rsidRDefault="009B1936" w:rsidP="00274D6A">
      <w:pPr>
        <w:widowControl/>
        <w:ind w:firstLine="708"/>
        <w:jc w:val="left"/>
        <w:rPr>
          <w:snapToGrid/>
          <w:szCs w:val="24"/>
        </w:rPr>
      </w:pPr>
    </w:p>
    <w:p w:rsidR="00274D6A" w:rsidRPr="00F42893" w:rsidRDefault="00274D6A" w:rsidP="00F42893">
      <w:pPr>
        <w:widowControl/>
        <w:jc w:val="left"/>
        <w:rPr>
          <w:b w:val="0"/>
          <w:snapToGrid/>
          <w:szCs w:val="24"/>
        </w:rPr>
      </w:pPr>
      <w:r w:rsidRPr="00F42893">
        <w:rPr>
          <w:b w:val="0"/>
          <w:snapToGrid/>
          <w:szCs w:val="24"/>
        </w:rPr>
        <w:t xml:space="preserve">Об избрании </w:t>
      </w:r>
      <w:r w:rsidR="00F42893" w:rsidRPr="00F42893">
        <w:rPr>
          <w:b w:val="0"/>
          <w:snapToGrid/>
          <w:szCs w:val="24"/>
        </w:rPr>
        <w:t xml:space="preserve">уполномоченного по охране труд </w:t>
      </w:r>
      <w:r w:rsidRPr="00F42893">
        <w:rPr>
          <w:b w:val="0"/>
          <w:snapToGrid/>
          <w:szCs w:val="24"/>
        </w:rPr>
        <w:t>профсоюзной организации и включении его в состав комиссии по охране труда.</w:t>
      </w:r>
    </w:p>
    <w:p w:rsidR="00274D6A" w:rsidRPr="00222638" w:rsidRDefault="00274D6A" w:rsidP="00274D6A">
      <w:pPr>
        <w:widowControl/>
        <w:jc w:val="left"/>
        <w:rPr>
          <w:b w:val="0"/>
          <w:snapToGrid/>
          <w:szCs w:val="24"/>
        </w:rPr>
      </w:pPr>
    </w:p>
    <w:p w:rsidR="00274D6A" w:rsidRPr="00222638" w:rsidRDefault="00274D6A" w:rsidP="00880ACF">
      <w:pPr>
        <w:widowControl/>
        <w:jc w:val="left"/>
        <w:rPr>
          <w:b w:val="0"/>
          <w:snapToGrid/>
          <w:szCs w:val="24"/>
        </w:rPr>
      </w:pPr>
      <w:r w:rsidRPr="00222638">
        <w:rPr>
          <w:b w:val="0"/>
          <w:snapToGrid/>
          <w:szCs w:val="24"/>
        </w:rPr>
        <w:t>Голосовали:   ___  «за»,____  «против»,  ____«воздержался» .</w:t>
      </w:r>
    </w:p>
    <w:p w:rsidR="00274D6A" w:rsidRPr="00222638" w:rsidRDefault="00274D6A" w:rsidP="00274D6A">
      <w:pPr>
        <w:widowControl/>
        <w:jc w:val="left"/>
        <w:rPr>
          <w:b w:val="0"/>
          <w:snapToGrid/>
          <w:szCs w:val="24"/>
        </w:rPr>
      </w:pPr>
    </w:p>
    <w:p w:rsidR="00274D6A" w:rsidRPr="00222638" w:rsidRDefault="000B2D87" w:rsidP="00880ACF">
      <w:pPr>
        <w:widowControl/>
        <w:rPr>
          <w:b w:val="0"/>
          <w:snapToGrid/>
          <w:szCs w:val="24"/>
        </w:rPr>
      </w:pPr>
      <w:r>
        <w:rPr>
          <w:snapToGrid/>
          <w:szCs w:val="24"/>
        </w:rPr>
        <w:t xml:space="preserve">СЛУШАЛИ: </w:t>
      </w:r>
      <w:r w:rsidRPr="000B2D87">
        <w:rPr>
          <w:b w:val="0"/>
          <w:snapToGrid/>
          <w:szCs w:val="24"/>
        </w:rPr>
        <w:t>_____________________________(ФИО)</w:t>
      </w:r>
      <w:r>
        <w:rPr>
          <w:snapToGrid/>
          <w:szCs w:val="24"/>
        </w:rPr>
        <w:t xml:space="preserve">, </w:t>
      </w:r>
      <w:r>
        <w:rPr>
          <w:b w:val="0"/>
          <w:snapToGrid/>
          <w:szCs w:val="24"/>
        </w:rPr>
        <w:t>п</w:t>
      </w:r>
      <w:r w:rsidR="00274D6A" w:rsidRPr="00222638">
        <w:rPr>
          <w:b w:val="0"/>
          <w:snapToGrid/>
          <w:szCs w:val="24"/>
        </w:rPr>
        <w:t xml:space="preserve">редседателя </w:t>
      </w:r>
      <w:r>
        <w:rPr>
          <w:b w:val="0"/>
          <w:snapToGrid/>
          <w:szCs w:val="24"/>
        </w:rPr>
        <w:t xml:space="preserve">первичной </w:t>
      </w:r>
      <w:r w:rsidR="00274D6A" w:rsidRPr="00222638">
        <w:rPr>
          <w:b w:val="0"/>
          <w:snapToGrid/>
          <w:szCs w:val="24"/>
        </w:rPr>
        <w:t xml:space="preserve">профсоюзной организации </w:t>
      </w:r>
      <w:r w:rsidR="0034154D">
        <w:rPr>
          <w:b w:val="0"/>
          <w:snapToGrid/>
          <w:szCs w:val="24"/>
        </w:rPr>
        <w:t xml:space="preserve">по </w:t>
      </w:r>
      <w:r w:rsidR="00B7290F">
        <w:rPr>
          <w:b w:val="0"/>
          <w:snapToGrid/>
          <w:szCs w:val="24"/>
        </w:rPr>
        <w:t>первому</w:t>
      </w:r>
      <w:r w:rsidR="0034154D">
        <w:rPr>
          <w:b w:val="0"/>
          <w:snapToGrid/>
          <w:szCs w:val="24"/>
        </w:rPr>
        <w:t xml:space="preserve"> вопросу повестки дня: </w:t>
      </w:r>
      <w:r w:rsidR="0034154D" w:rsidRPr="0034154D">
        <w:rPr>
          <w:snapToGrid/>
          <w:szCs w:val="24"/>
        </w:rPr>
        <w:t xml:space="preserve">«Об избрании уполномоченного по охране труда профсоюзной организации и включении его в состав комиссии по </w:t>
      </w:r>
      <w:r w:rsidR="0034154D" w:rsidRPr="0034154D">
        <w:rPr>
          <w:snapToGrid/>
          <w:szCs w:val="24"/>
        </w:rPr>
        <w:lastRenderedPageBreak/>
        <w:t>охране труда</w:t>
      </w:r>
      <w:r w:rsidR="0034154D">
        <w:rPr>
          <w:snapToGrid/>
          <w:szCs w:val="24"/>
        </w:rPr>
        <w:t xml:space="preserve">», </w:t>
      </w:r>
      <w:r w:rsidR="0034154D" w:rsidRPr="0034154D">
        <w:rPr>
          <w:b w:val="0"/>
          <w:snapToGrid/>
          <w:szCs w:val="24"/>
        </w:rPr>
        <w:t xml:space="preserve">которая информировала </w:t>
      </w:r>
      <w:r w:rsidR="00274D6A" w:rsidRPr="0034154D">
        <w:rPr>
          <w:b w:val="0"/>
          <w:snapToGrid/>
          <w:szCs w:val="24"/>
        </w:rPr>
        <w:t>о необходимости избрания уполномоче</w:t>
      </w:r>
      <w:r w:rsidR="0034154D">
        <w:rPr>
          <w:b w:val="0"/>
          <w:snapToGrid/>
          <w:szCs w:val="24"/>
        </w:rPr>
        <w:t xml:space="preserve">нного по охране труда </w:t>
      </w:r>
      <w:r w:rsidR="00274D6A" w:rsidRPr="00222638">
        <w:rPr>
          <w:b w:val="0"/>
          <w:snapToGrid/>
          <w:szCs w:val="24"/>
        </w:rPr>
        <w:t>в со</w:t>
      </w:r>
      <w:r w:rsidR="0034154D">
        <w:rPr>
          <w:b w:val="0"/>
          <w:snapToGrid/>
          <w:szCs w:val="24"/>
        </w:rPr>
        <w:t>ответствии с</w:t>
      </w:r>
      <w:r w:rsidR="006D58CF">
        <w:rPr>
          <w:b w:val="0"/>
          <w:snapToGrid/>
          <w:szCs w:val="24"/>
        </w:rPr>
        <w:t>о</w:t>
      </w:r>
      <w:r w:rsidR="0034154D">
        <w:rPr>
          <w:b w:val="0"/>
          <w:snapToGrid/>
          <w:szCs w:val="24"/>
        </w:rPr>
        <w:t xml:space="preserve"> ст.</w:t>
      </w:r>
      <w:r w:rsidR="006D58CF">
        <w:rPr>
          <w:b w:val="0"/>
          <w:snapToGrid/>
          <w:szCs w:val="24"/>
        </w:rPr>
        <w:t xml:space="preserve"> </w:t>
      </w:r>
      <w:r w:rsidR="0034154D">
        <w:rPr>
          <w:b w:val="0"/>
          <w:snapToGrid/>
          <w:szCs w:val="24"/>
        </w:rPr>
        <w:t xml:space="preserve">370 ТК РФ,  и </w:t>
      </w:r>
      <w:r w:rsidR="00274D6A" w:rsidRPr="00222638">
        <w:rPr>
          <w:b w:val="0"/>
          <w:snapToGrid/>
          <w:szCs w:val="24"/>
        </w:rPr>
        <w:t xml:space="preserve">предложил(а) избрать уполномоченного по охране труда </w:t>
      </w:r>
      <w:r w:rsidR="00DA3149">
        <w:rPr>
          <w:b w:val="0"/>
          <w:snapToGrid/>
          <w:szCs w:val="24"/>
        </w:rPr>
        <w:t xml:space="preserve"> </w:t>
      </w:r>
      <w:r w:rsidR="00274D6A" w:rsidRPr="00222638">
        <w:rPr>
          <w:b w:val="0"/>
          <w:i/>
          <w:snapToGrid/>
          <w:szCs w:val="24"/>
          <w:u w:val="single"/>
        </w:rPr>
        <w:t>должность  Ф.И.</w:t>
      </w:r>
      <w:r w:rsidR="00064E5E">
        <w:rPr>
          <w:b w:val="0"/>
          <w:i/>
          <w:snapToGrid/>
          <w:szCs w:val="24"/>
          <w:u w:val="single"/>
        </w:rPr>
        <w:t>О.</w:t>
      </w:r>
      <w:r w:rsidR="00064E5E">
        <w:rPr>
          <w:b w:val="0"/>
          <w:i/>
          <w:snapToGrid/>
          <w:szCs w:val="24"/>
        </w:rPr>
        <w:t xml:space="preserve"> </w:t>
      </w:r>
      <w:r w:rsidR="00274D6A" w:rsidRPr="00222638">
        <w:rPr>
          <w:b w:val="0"/>
          <w:snapToGrid/>
          <w:szCs w:val="24"/>
        </w:rPr>
        <w:t>и делегировать в члены комиссии по охране труда учреждения.</w:t>
      </w:r>
    </w:p>
    <w:p w:rsidR="00274D6A" w:rsidRPr="00222638" w:rsidRDefault="00274D6A" w:rsidP="00274D6A">
      <w:pPr>
        <w:widowControl/>
        <w:ind w:left="708"/>
        <w:jc w:val="left"/>
        <w:rPr>
          <w:snapToGrid/>
          <w:szCs w:val="24"/>
        </w:rPr>
      </w:pPr>
    </w:p>
    <w:p w:rsidR="00274D6A" w:rsidRPr="009E3B0C" w:rsidRDefault="00274D6A" w:rsidP="00880ACF">
      <w:pPr>
        <w:widowControl/>
        <w:jc w:val="left"/>
        <w:rPr>
          <w:b w:val="0"/>
          <w:snapToGrid/>
          <w:szCs w:val="24"/>
        </w:rPr>
      </w:pPr>
      <w:r w:rsidRPr="009E3B0C">
        <w:rPr>
          <w:b w:val="0"/>
          <w:snapToGrid/>
          <w:szCs w:val="24"/>
        </w:rPr>
        <w:t xml:space="preserve">Голосовали:   ___  «за»,____  «против»,  ____«воздержался» </w:t>
      </w:r>
      <w:r w:rsidR="009E3B0C">
        <w:rPr>
          <w:b w:val="0"/>
          <w:snapToGrid/>
          <w:szCs w:val="24"/>
        </w:rPr>
        <w:t>.</w:t>
      </w:r>
    </w:p>
    <w:p w:rsidR="00274D6A" w:rsidRPr="00222638" w:rsidRDefault="00274D6A" w:rsidP="00274D6A">
      <w:pPr>
        <w:widowControl/>
        <w:ind w:left="708"/>
        <w:jc w:val="left"/>
        <w:rPr>
          <w:snapToGrid/>
          <w:szCs w:val="24"/>
        </w:rPr>
      </w:pPr>
    </w:p>
    <w:p w:rsidR="00274D6A" w:rsidRPr="00222638" w:rsidRDefault="00274D6A" w:rsidP="00880ACF">
      <w:pPr>
        <w:widowControl/>
        <w:jc w:val="left"/>
        <w:rPr>
          <w:snapToGrid/>
          <w:szCs w:val="24"/>
        </w:rPr>
      </w:pPr>
      <w:r w:rsidRPr="00222638">
        <w:rPr>
          <w:snapToGrid/>
          <w:szCs w:val="24"/>
        </w:rPr>
        <w:t>ПОСТАНОВИЛИ:</w:t>
      </w:r>
    </w:p>
    <w:p w:rsidR="00274D6A" w:rsidRPr="00222638" w:rsidRDefault="00274D6A" w:rsidP="00274D6A">
      <w:pPr>
        <w:widowControl/>
        <w:ind w:left="708"/>
        <w:jc w:val="left"/>
        <w:rPr>
          <w:b w:val="0"/>
          <w:snapToGrid/>
          <w:szCs w:val="24"/>
        </w:rPr>
      </w:pPr>
    </w:p>
    <w:p w:rsidR="00274D6A" w:rsidRPr="003461D1" w:rsidRDefault="00274D6A" w:rsidP="003461D1">
      <w:pPr>
        <w:pStyle w:val="a9"/>
        <w:widowControl/>
        <w:numPr>
          <w:ilvl w:val="0"/>
          <w:numId w:val="5"/>
        </w:numPr>
        <w:jc w:val="left"/>
        <w:rPr>
          <w:snapToGrid/>
          <w:szCs w:val="24"/>
        </w:rPr>
      </w:pPr>
      <w:r w:rsidRPr="003461D1">
        <w:rPr>
          <w:b w:val="0"/>
          <w:snapToGrid/>
          <w:szCs w:val="24"/>
        </w:rPr>
        <w:t xml:space="preserve">Избрать уполномоченным по охране труда профсоюза: </w:t>
      </w:r>
      <w:r w:rsidRPr="003461D1">
        <w:rPr>
          <w:i/>
          <w:snapToGrid/>
          <w:szCs w:val="24"/>
          <w:u w:val="single"/>
        </w:rPr>
        <w:t>должность  Ф.И.О.</w:t>
      </w:r>
    </w:p>
    <w:p w:rsidR="00274D6A" w:rsidRPr="00222638" w:rsidRDefault="00274D6A" w:rsidP="00274D6A">
      <w:pPr>
        <w:widowControl/>
        <w:ind w:left="708"/>
        <w:jc w:val="left"/>
        <w:rPr>
          <w:snapToGrid/>
          <w:szCs w:val="24"/>
        </w:rPr>
      </w:pPr>
    </w:p>
    <w:p w:rsidR="00274D6A" w:rsidRPr="003461D1" w:rsidRDefault="00274D6A" w:rsidP="003461D1">
      <w:pPr>
        <w:pStyle w:val="a9"/>
        <w:widowControl/>
        <w:numPr>
          <w:ilvl w:val="0"/>
          <w:numId w:val="5"/>
        </w:numPr>
        <w:jc w:val="left"/>
        <w:rPr>
          <w:b w:val="0"/>
          <w:snapToGrid/>
          <w:szCs w:val="24"/>
        </w:rPr>
      </w:pPr>
      <w:r w:rsidRPr="003461D1">
        <w:rPr>
          <w:b w:val="0"/>
          <w:snapToGrid/>
          <w:szCs w:val="24"/>
        </w:rPr>
        <w:t xml:space="preserve">Делегировать </w:t>
      </w:r>
      <w:r w:rsidRPr="003461D1">
        <w:rPr>
          <w:snapToGrid/>
          <w:szCs w:val="24"/>
        </w:rPr>
        <w:t xml:space="preserve">уполномоченного по охране труда  </w:t>
      </w:r>
      <w:r w:rsidRPr="003461D1">
        <w:rPr>
          <w:i/>
          <w:snapToGrid/>
          <w:szCs w:val="24"/>
          <w:u w:val="single"/>
        </w:rPr>
        <w:t xml:space="preserve">Ф.И.О. </w:t>
      </w:r>
      <w:r w:rsidRPr="003461D1">
        <w:rPr>
          <w:snapToGrid/>
          <w:szCs w:val="24"/>
        </w:rPr>
        <w:t xml:space="preserve"> </w:t>
      </w:r>
      <w:r w:rsidRPr="003461D1">
        <w:rPr>
          <w:b w:val="0"/>
          <w:snapToGrid/>
          <w:szCs w:val="24"/>
        </w:rPr>
        <w:t>в члены комиссии по охране труда учреждения.</w:t>
      </w:r>
    </w:p>
    <w:p w:rsidR="00274D6A" w:rsidRPr="00222638" w:rsidRDefault="00274D6A" w:rsidP="00274D6A">
      <w:pPr>
        <w:widowControl/>
        <w:ind w:left="708"/>
        <w:jc w:val="left"/>
        <w:rPr>
          <w:b w:val="0"/>
          <w:snapToGrid/>
          <w:szCs w:val="24"/>
        </w:rPr>
      </w:pPr>
    </w:p>
    <w:p w:rsidR="00DA3149" w:rsidRPr="00DA3149" w:rsidRDefault="00DA3149" w:rsidP="00880ACF">
      <w:pPr>
        <w:widowControl/>
        <w:jc w:val="left"/>
        <w:rPr>
          <w:b w:val="0"/>
          <w:snapToGrid/>
          <w:szCs w:val="24"/>
        </w:rPr>
      </w:pPr>
      <w:r w:rsidRPr="00DA3149">
        <w:rPr>
          <w:b w:val="0"/>
          <w:snapToGrid/>
          <w:szCs w:val="24"/>
        </w:rPr>
        <w:t>Голосовали:   ___  «за»,____  «против»,  ____«воздержался» .</w:t>
      </w:r>
    </w:p>
    <w:p w:rsidR="00274D6A" w:rsidRPr="00222638" w:rsidRDefault="00274D6A" w:rsidP="00BC2DBB">
      <w:pPr>
        <w:widowControl/>
        <w:jc w:val="left"/>
        <w:rPr>
          <w:b w:val="0"/>
          <w:snapToGrid/>
          <w:szCs w:val="24"/>
        </w:rPr>
      </w:pPr>
    </w:p>
    <w:p w:rsidR="00274D6A" w:rsidRPr="00222638" w:rsidRDefault="00DA3149" w:rsidP="00274D6A">
      <w:pPr>
        <w:widowControl/>
        <w:rPr>
          <w:rFonts w:eastAsia="Calibri"/>
          <w:b w:val="0"/>
          <w:snapToGrid/>
          <w:szCs w:val="24"/>
          <w:lang w:eastAsia="en-US"/>
        </w:rPr>
      </w:pPr>
      <w:r>
        <w:rPr>
          <w:rFonts w:eastAsia="Calibri"/>
          <w:b w:val="0"/>
          <w:snapToGrid/>
          <w:szCs w:val="24"/>
          <w:lang w:eastAsia="en-US"/>
        </w:rPr>
        <w:t xml:space="preserve">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 xml:space="preserve">Председатель первичной  </w:t>
      </w:r>
    </w:p>
    <w:p w:rsidR="00274D6A" w:rsidRPr="00222638" w:rsidRDefault="00DA3149" w:rsidP="00274D6A">
      <w:pPr>
        <w:widowControl/>
        <w:rPr>
          <w:rFonts w:eastAsia="Calibri"/>
          <w:b w:val="0"/>
          <w:snapToGrid/>
          <w:szCs w:val="24"/>
          <w:lang w:eastAsia="en-US"/>
        </w:rPr>
      </w:pPr>
      <w:r>
        <w:rPr>
          <w:rFonts w:eastAsia="Calibri"/>
          <w:b w:val="0"/>
          <w:snapToGrid/>
          <w:szCs w:val="24"/>
          <w:lang w:eastAsia="en-US"/>
        </w:rPr>
        <w:t xml:space="preserve"> 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>профсоюзной организации           ________</w:t>
      </w:r>
      <w:r>
        <w:rPr>
          <w:rFonts w:eastAsia="Calibri"/>
          <w:b w:val="0"/>
          <w:snapToGrid/>
          <w:szCs w:val="24"/>
          <w:lang w:eastAsia="en-US"/>
        </w:rPr>
        <w:t>_____</w:t>
      </w:r>
      <w:r w:rsidR="00F42893">
        <w:rPr>
          <w:rFonts w:eastAsia="Calibri"/>
          <w:b w:val="0"/>
          <w:snapToGrid/>
          <w:szCs w:val="24"/>
          <w:lang w:eastAsia="en-US"/>
        </w:rPr>
        <w:t xml:space="preserve">  (ФИО)</w:t>
      </w:r>
      <w:r w:rsidR="00274D6A" w:rsidRPr="00222638">
        <w:rPr>
          <w:rFonts w:eastAsia="Calibri"/>
          <w:b w:val="0"/>
          <w:snapToGrid/>
          <w:szCs w:val="24"/>
          <w:lang w:eastAsia="en-US"/>
        </w:rPr>
        <w:t xml:space="preserve">                          </w:t>
      </w:r>
    </w:p>
    <w:p w:rsidR="00274D6A" w:rsidRPr="00222638" w:rsidRDefault="00274D6A" w:rsidP="00274D6A">
      <w:pPr>
        <w:widowControl/>
        <w:rPr>
          <w:rFonts w:eastAsia="Calibri"/>
          <w:b w:val="0"/>
          <w:i/>
          <w:snapToGrid/>
          <w:szCs w:val="24"/>
          <w:lang w:eastAsia="en-US"/>
        </w:rPr>
      </w:pPr>
      <w:r w:rsidRPr="00222638">
        <w:rPr>
          <w:rFonts w:eastAsia="Calibri"/>
          <w:b w:val="0"/>
          <w:i/>
          <w:snapToGrid/>
          <w:szCs w:val="24"/>
          <w:lang w:eastAsia="en-US"/>
        </w:rPr>
        <w:t xml:space="preserve">                                               </w:t>
      </w:r>
      <w:r w:rsidR="00880ACF">
        <w:rPr>
          <w:rFonts w:eastAsia="Calibri"/>
          <w:b w:val="0"/>
          <w:i/>
          <w:snapToGrid/>
          <w:szCs w:val="24"/>
          <w:lang w:eastAsia="en-US"/>
        </w:rPr>
        <w:t xml:space="preserve">              </w:t>
      </w:r>
      <w:r w:rsidRPr="00222638">
        <w:rPr>
          <w:rFonts w:eastAsia="Calibri"/>
          <w:b w:val="0"/>
          <w:i/>
          <w:snapToGrid/>
          <w:szCs w:val="24"/>
          <w:lang w:eastAsia="en-US"/>
        </w:rPr>
        <w:t xml:space="preserve"> ( подпись)</w:t>
      </w: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F42893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2024A6" w:rsidRDefault="002024A6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</w:p>
    <w:p w:rsidR="00274D6A" w:rsidRPr="00222638" w:rsidRDefault="00F42893" w:rsidP="0044343D">
      <w:pPr>
        <w:widowControl/>
        <w:shd w:val="clear" w:color="auto" w:fill="FFFFFF"/>
        <w:spacing w:before="403"/>
        <w:jc w:val="right"/>
        <w:rPr>
          <w:b w:val="0"/>
          <w:i/>
          <w:snapToGrid/>
          <w:szCs w:val="24"/>
        </w:rPr>
      </w:pPr>
      <w:r w:rsidRPr="00222638">
        <w:rPr>
          <w:b w:val="0"/>
          <w:noProof/>
          <w:snapToGrid/>
          <w:szCs w:val="24"/>
        </w:rPr>
        <w:drawing>
          <wp:anchor distT="0" distB="0" distL="114300" distR="114300" simplePos="0" relativeHeight="251631104" behindDoc="0" locked="0" layoutInCell="1" allowOverlap="1" wp14:anchorId="66000ECB" wp14:editId="2B446B3F">
            <wp:simplePos x="0" y="0"/>
            <wp:positionH relativeFrom="column">
              <wp:posOffset>2230755</wp:posOffset>
            </wp:positionH>
            <wp:positionV relativeFrom="paragraph">
              <wp:posOffset>-40640</wp:posOffset>
            </wp:positionV>
            <wp:extent cx="495300" cy="660400"/>
            <wp:effectExtent l="0" t="0" r="0" b="6350"/>
            <wp:wrapNone/>
            <wp:docPr id="3" name="Рисунок 3" descr="знак ТИТ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ТИТ_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D6A" w:rsidRPr="00222638">
        <w:rPr>
          <w:b w:val="0"/>
          <w:i/>
          <w:snapToGrid/>
          <w:szCs w:val="24"/>
        </w:rPr>
        <w:t>Приложение №2</w:t>
      </w:r>
    </w:p>
    <w:p w:rsidR="00850EE7" w:rsidRPr="00850EE7" w:rsidRDefault="00274D6A" w:rsidP="00850EE7">
      <w:pPr>
        <w:widowControl/>
        <w:shd w:val="clear" w:color="auto" w:fill="FFFFFF"/>
        <w:spacing w:before="403"/>
        <w:jc w:val="right"/>
        <w:rPr>
          <w:bCs/>
          <w:snapToGrid/>
          <w:color w:val="A6A6A6"/>
          <w:spacing w:val="-4"/>
          <w:sz w:val="20"/>
        </w:rPr>
      </w:pPr>
      <w:r w:rsidRPr="00850EE7">
        <w:rPr>
          <w:bCs/>
          <w:snapToGrid/>
          <w:color w:val="A6A6A6"/>
          <w:spacing w:val="-4"/>
          <w:sz w:val="20"/>
        </w:rPr>
        <w:t>ФОРМА 1-ТИ</w:t>
      </w:r>
    </w:p>
    <w:p w:rsidR="00274D6A" w:rsidRPr="00F42893" w:rsidRDefault="00274D6A" w:rsidP="00274D6A">
      <w:pPr>
        <w:widowControl/>
        <w:shd w:val="clear" w:color="auto" w:fill="FFFFFF"/>
        <w:jc w:val="center"/>
        <w:rPr>
          <w:snapToGrid/>
          <w:color w:val="000000"/>
          <w:spacing w:val="-6"/>
          <w:szCs w:val="24"/>
        </w:rPr>
      </w:pPr>
      <w:r w:rsidRPr="00F42893">
        <w:rPr>
          <w:snapToGrid/>
          <w:color w:val="000000"/>
          <w:spacing w:val="-6"/>
          <w:szCs w:val="24"/>
        </w:rPr>
        <w:t xml:space="preserve">ОБЩЕРОССИЙСКИЙ ПРОФСОЮЗ ОБРАЗОВАНИЯ </w:t>
      </w:r>
    </w:p>
    <w:p w:rsidR="00274D6A" w:rsidRPr="00F42893" w:rsidRDefault="00274D6A" w:rsidP="00274D6A">
      <w:pPr>
        <w:widowControl/>
        <w:shd w:val="clear" w:color="auto" w:fill="FFFFFF"/>
        <w:jc w:val="center"/>
        <w:rPr>
          <w:snapToGrid/>
          <w:color w:val="000000"/>
          <w:spacing w:val="2"/>
          <w:szCs w:val="24"/>
        </w:rPr>
      </w:pPr>
      <w:r w:rsidRPr="00F42893">
        <w:rPr>
          <w:snapToGrid/>
          <w:color w:val="000000"/>
          <w:spacing w:val="2"/>
          <w:szCs w:val="24"/>
        </w:rPr>
        <w:t xml:space="preserve">        УПОЛНОМОЧЕННОЕ (ДОВЕРЕННОЕ) ЛИЦО ПО ОХРАНЕ ТРУДА</w:t>
      </w:r>
    </w:p>
    <w:p w:rsidR="00274D6A" w:rsidRPr="00F42893" w:rsidRDefault="00274D6A" w:rsidP="00274D6A">
      <w:pPr>
        <w:widowControl/>
        <w:shd w:val="clear" w:color="auto" w:fill="FFFFFF"/>
        <w:spacing w:line="204" w:lineRule="auto"/>
        <w:jc w:val="center"/>
        <w:rPr>
          <w:b w:val="0"/>
          <w:bCs/>
          <w:i/>
          <w:snapToGrid/>
          <w:color w:val="000000"/>
          <w:spacing w:val="-5"/>
          <w:szCs w:val="24"/>
          <w:u w:val="single"/>
        </w:rPr>
      </w:pPr>
    </w:p>
    <w:p w:rsidR="00274D6A" w:rsidRPr="00F42893" w:rsidRDefault="00274D6A" w:rsidP="00F42893">
      <w:pPr>
        <w:widowControl/>
        <w:shd w:val="clear" w:color="auto" w:fill="FFFFFF"/>
        <w:spacing w:line="204" w:lineRule="auto"/>
        <w:jc w:val="center"/>
        <w:rPr>
          <w:b w:val="0"/>
          <w:bCs/>
          <w:i/>
          <w:snapToGrid/>
          <w:color w:val="000000"/>
          <w:spacing w:val="-5"/>
          <w:szCs w:val="24"/>
          <w:u w:val="single"/>
        </w:rPr>
      </w:pPr>
      <w:r w:rsidRPr="00F42893">
        <w:rPr>
          <w:b w:val="0"/>
          <w:bCs/>
          <w:i/>
          <w:snapToGrid/>
          <w:color w:val="000000"/>
          <w:spacing w:val="-5"/>
          <w:szCs w:val="24"/>
          <w:u w:val="single"/>
        </w:rPr>
        <w:t xml:space="preserve">(наименование организации Профсоюза) </w:t>
      </w:r>
      <w:bookmarkStart w:id="1" w:name="_Toc68852804"/>
      <w:bookmarkStart w:id="2" w:name="_Toc68854579"/>
    </w:p>
    <w:p w:rsidR="00274D6A" w:rsidRPr="00F42893" w:rsidRDefault="00274D6A" w:rsidP="00274D6A">
      <w:pPr>
        <w:keepNext/>
        <w:widowControl/>
        <w:jc w:val="center"/>
        <w:outlineLvl w:val="0"/>
        <w:rPr>
          <w:b w:val="0"/>
          <w:snapToGrid/>
          <w:szCs w:val="24"/>
        </w:rPr>
      </w:pPr>
    </w:p>
    <w:p w:rsidR="00274D6A" w:rsidRPr="00F42893" w:rsidRDefault="00274D6A" w:rsidP="00274D6A">
      <w:pPr>
        <w:keepNext/>
        <w:widowControl/>
        <w:jc w:val="center"/>
        <w:outlineLvl w:val="0"/>
        <w:rPr>
          <w:b w:val="0"/>
          <w:bCs/>
          <w:snapToGrid/>
          <w:color w:val="000000"/>
          <w:spacing w:val="-5"/>
          <w:szCs w:val="24"/>
        </w:rPr>
      </w:pPr>
      <w:r w:rsidRPr="00F42893">
        <w:rPr>
          <w:b w:val="0"/>
          <w:snapToGrid/>
          <w:szCs w:val="24"/>
        </w:rPr>
        <w:t xml:space="preserve">ПРЕДСТАВЛЕНИЕ № ______ </w:t>
      </w:r>
      <w:r w:rsidRPr="00F42893">
        <w:rPr>
          <w:snapToGrid/>
          <w:szCs w:val="24"/>
        </w:rPr>
        <w:t>от  «__» __________201_ г.</w:t>
      </w:r>
      <w:bookmarkEnd w:id="1"/>
      <w:r w:rsidRPr="00F42893">
        <w:rPr>
          <w:b w:val="0"/>
          <w:snapToGrid/>
          <w:szCs w:val="24"/>
        </w:rPr>
        <w:br/>
      </w:r>
      <w:r w:rsidRPr="00F42893">
        <w:rPr>
          <w:b w:val="0"/>
          <w:bCs/>
          <w:snapToGrid/>
          <w:color w:val="000000"/>
          <w:spacing w:val="-5"/>
          <w:szCs w:val="24"/>
        </w:rPr>
        <w:t>об устранении выявленных нарушений законодательства об охране труда,</w:t>
      </w:r>
      <w:bookmarkEnd w:id="2"/>
    </w:p>
    <w:p w:rsidR="00274D6A" w:rsidRPr="00F42893" w:rsidRDefault="00274D6A" w:rsidP="00274D6A">
      <w:pPr>
        <w:widowControl/>
        <w:shd w:val="clear" w:color="auto" w:fill="FFFFFF"/>
        <w:ind w:right="-2"/>
        <w:jc w:val="center"/>
        <w:rPr>
          <w:b w:val="0"/>
          <w:snapToGrid/>
          <w:szCs w:val="24"/>
        </w:rPr>
      </w:pPr>
      <w:r w:rsidRPr="00F42893">
        <w:rPr>
          <w:b w:val="0"/>
          <w:bCs/>
          <w:snapToGrid/>
          <w:color w:val="000000"/>
          <w:spacing w:val="-5"/>
          <w:szCs w:val="24"/>
        </w:rPr>
        <w:t xml:space="preserve">страхования от несчастных случаев на производстве и </w:t>
      </w:r>
      <w:r w:rsidRPr="00F42893">
        <w:rPr>
          <w:b w:val="0"/>
          <w:bCs/>
          <w:snapToGrid/>
          <w:color w:val="000000"/>
          <w:spacing w:val="-6"/>
          <w:szCs w:val="24"/>
        </w:rPr>
        <w:t>профессиональных заболеваний.</w:t>
      </w:r>
    </w:p>
    <w:p w:rsidR="00274D6A" w:rsidRPr="00F42893" w:rsidRDefault="00274D6A" w:rsidP="00274D6A">
      <w:pPr>
        <w:widowControl/>
        <w:shd w:val="clear" w:color="auto" w:fill="FFFFFF"/>
        <w:tabs>
          <w:tab w:val="left" w:leader="underscore" w:pos="7267"/>
        </w:tabs>
        <w:ind w:left="96"/>
        <w:jc w:val="left"/>
        <w:rPr>
          <w:snapToGrid/>
          <w:color w:val="000000"/>
          <w:spacing w:val="-9"/>
          <w:szCs w:val="24"/>
        </w:rPr>
      </w:pP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980"/>
        <w:gridCol w:w="4076"/>
        <w:gridCol w:w="1101"/>
        <w:gridCol w:w="1248"/>
      </w:tblGrid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  <w:r w:rsidRPr="00F42893">
              <w:rPr>
                <w:snapToGrid/>
                <w:color w:val="000000"/>
                <w:spacing w:val="-9"/>
                <w:szCs w:val="24"/>
              </w:rPr>
              <w:t>Кому</w:t>
            </w:r>
          </w:p>
        </w:tc>
        <w:tc>
          <w:tcPr>
            <w:tcW w:w="8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vertAlign w:val="superscript"/>
              </w:rPr>
            </w:pPr>
            <w:r w:rsidRPr="00F42893">
              <w:rPr>
                <w:b w:val="0"/>
                <w:snapToGrid/>
                <w:color w:val="000000"/>
                <w:spacing w:val="-4"/>
                <w:szCs w:val="24"/>
                <w:vertAlign w:val="superscript"/>
              </w:rPr>
              <w:t>(должность, название организации, фамилия, имя, отчество,)</w:t>
            </w: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lang w:val="en-US"/>
              </w:rPr>
            </w:pPr>
            <w:r w:rsidRPr="00F42893">
              <w:rPr>
                <w:snapToGrid/>
                <w:color w:val="000000"/>
                <w:spacing w:val="-9"/>
                <w:szCs w:val="24"/>
                <w:lang w:val="en-US"/>
              </w:rPr>
              <w:t>E-mail: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  <w:r w:rsidRPr="00F42893">
              <w:rPr>
                <w:snapToGrid/>
                <w:color w:val="000000"/>
                <w:spacing w:val="-9"/>
                <w:szCs w:val="24"/>
                <w:lang w:val="en-US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  <w:r w:rsidRPr="00F42893">
              <w:rPr>
                <w:iCs/>
                <w:snapToGrid/>
                <w:color w:val="000000"/>
                <w:spacing w:val="-2"/>
                <w:szCs w:val="24"/>
              </w:rPr>
              <w:t>Копия</w:t>
            </w:r>
          </w:p>
        </w:tc>
        <w:tc>
          <w:tcPr>
            <w:tcW w:w="89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  <w:r w:rsidRPr="00F42893">
              <w:rPr>
                <w:b w:val="0"/>
                <w:snapToGrid/>
                <w:color w:val="000000"/>
                <w:spacing w:val="-2"/>
                <w:szCs w:val="24"/>
              </w:rPr>
              <w:t xml:space="preserve">Председателю  профсоюзного  </w:t>
            </w:r>
            <w:r w:rsidRPr="00F42893">
              <w:rPr>
                <w:b w:val="0"/>
                <w:snapToGrid/>
                <w:color w:val="000000"/>
                <w:spacing w:val="-4"/>
                <w:szCs w:val="24"/>
              </w:rPr>
              <w:t>комитета  организации</w:t>
            </w: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  <w:tc>
          <w:tcPr>
            <w:tcW w:w="8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u w:val="single"/>
              </w:rPr>
            </w:pP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  <w:r w:rsidRPr="00F42893">
              <w:rPr>
                <w:snapToGrid/>
                <w:color w:val="000000"/>
                <w:spacing w:val="-9"/>
                <w:szCs w:val="24"/>
                <w:lang w:val="en-US"/>
              </w:rPr>
              <w:t>E-mail: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u w:val="single"/>
              </w:rPr>
            </w:pPr>
            <w:r w:rsidRPr="00F42893">
              <w:rPr>
                <w:b w:val="0"/>
                <w:snapToGrid/>
                <w:color w:val="000000"/>
                <w:spacing w:val="-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u w:val="single"/>
              </w:rPr>
            </w:pPr>
            <w:r w:rsidRPr="00F42893">
              <w:rPr>
                <w:snapToGrid/>
                <w:color w:val="000000"/>
                <w:spacing w:val="-9"/>
                <w:szCs w:val="24"/>
                <w:lang w:val="en-US"/>
              </w:rPr>
              <w:t>телефон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  <w:u w:val="single"/>
              </w:rPr>
            </w:pPr>
          </w:p>
        </w:tc>
      </w:tr>
      <w:tr w:rsidR="00274D6A" w:rsidRPr="00F42893" w:rsidTr="00DC5B1E">
        <w:tc>
          <w:tcPr>
            <w:tcW w:w="1024" w:type="dxa"/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74D6A" w:rsidRPr="00F42893" w:rsidRDefault="00274D6A" w:rsidP="00DC5B1E">
            <w:pPr>
              <w:widowControl/>
              <w:tabs>
                <w:tab w:val="left" w:leader="underscore" w:pos="7267"/>
              </w:tabs>
              <w:jc w:val="left"/>
              <w:rPr>
                <w:snapToGrid/>
                <w:color w:val="000000"/>
                <w:spacing w:val="-9"/>
                <w:szCs w:val="24"/>
              </w:rPr>
            </w:pPr>
          </w:p>
        </w:tc>
      </w:tr>
    </w:tbl>
    <w:p w:rsidR="00274D6A" w:rsidRPr="00F42893" w:rsidRDefault="00274D6A" w:rsidP="00274D6A">
      <w:pPr>
        <w:widowControl/>
        <w:shd w:val="clear" w:color="auto" w:fill="FFFFFF"/>
        <w:ind w:right="134"/>
        <w:rPr>
          <w:b w:val="0"/>
          <w:snapToGrid/>
          <w:szCs w:val="24"/>
        </w:rPr>
      </w:pPr>
      <w:r w:rsidRPr="00F42893">
        <w:rPr>
          <w:b w:val="0"/>
          <w:snapToGrid/>
          <w:color w:val="000000"/>
          <w:spacing w:val="-2"/>
          <w:szCs w:val="24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F42893">
        <w:rPr>
          <w:b w:val="0"/>
          <w:snapToGrid/>
          <w:color w:val="000000"/>
          <w:spacing w:val="-2"/>
          <w:szCs w:val="24"/>
        </w:rPr>
        <w:softHyphen/>
      </w:r>
      <w:r w:rsidRPr="00F42893">
        <w:rPr>
          <w:b w:val="0"/>
          <w:snapToGrid/>
          <w:color w:val="000000"/>
          <w:spacing w:val="-5"/>
          <w:szCs w:val="24"/>
        </w:rPr>
        <w:t xml:space="preserve">ных союзах, их правах и гарантиях деятельности», </w:t>
      </w:r>
      <w:r w:rsidRPr="00F42893">
        <w:rPr>
          <w:b w:val="0"/>
          <w:snapToGrid/>
          <w:color w:val="000000"/>
          <w:spacing w:val="-3"/>
          <w:szCs w:val="24"/>
        </w:rPr>
        <w:t xml:space="preserve">статьей 26 </w:t>
      </w:r>
      <w:r w:rsidRPr="00F42893">
        <w:rPr>
          <w:b w:val="0"/>
          <w:snapToGrid/>
          <w:color w:val="000000"/>
          <w:spacing w:val="-4"/>
          <w:szCs w:val="24"/>
        </w:rPr>
        <w:t xml:space="preserve">Федерального закона «Об обязательном социальном страховании от несчастных </w:t>
      </w:r>
      <w:r w:rsidRPr="00F42893">
        <w:rPr>
          <w:b w:val="0"/>
          <w:snapToGrid/>
          <w:color w:val="000000"/>
          <w:spacing w:val="-5"/>
          <w:szCs w:val="24"/>
        </w:rPr>
        <w:t xml:space="preserve">случаев на производстве и профессиональных заболеваний» </w:t>
      </w:r>
    </w:p>
    <w:p w:rsidR="00F42893" w:rsidRDefault="00274D6A" w:rsidP="00274D6A">
      <w:pPr>
        <w:widowControl/>
        <w:shd w:val="clear" w:color="auto" w:fill="FFFFFF"/>
        <w:spacing w:before="192"/>
        <w:jc w:val="left"/>
        <w:rPr>
          <w:b w:val="0"/>
          <w:snapToGrid/>
          <w:color w:val="000000"/>
          <w:spacing w:val="-4"/>
          <w:szCs w:val="24"/>
        </w:rPr>
      </w:pPr>
      <w:r w:rsidRPr="00F42893">
        <w:rPr>
          <w:snapToGrid/>
          <w:color w:val="000000"/>
          <w:spacing w:val="-4"/>
          <w:szCs w:val="24"/>
        </w:rPr>
        <w:t xml:space="preserve">ПРЕДЛАГАЮ </w:t>
      </w:r>
      <w:r w:rsidRPr="00F42893">
        <w:rPr>
          <w:snapToGrid/>
          <w:color w:val="000000"/>
          <w:spacing w:val="-4"/>
          <w:szCs w:val="24"/>
          <w:lang w:val="en-US"/>
        </w:rPr>
        <w:t xml:space="preserve"> </w:t>
      </w:r>
      <w:r w:rsidRPr="00F42893">
        <w:rPr>
          <w:b w:val="0"/>
          <w:snapToGrid/>
          <w:color w:val="000000"/>
          <w:spacing w:val="-4"/>
          <w:szCs w:val="24"/>
        </w:rPr>
        <w:t>устранить следующие нарушения:</w:t>
      </w:r>
    </w:p>
    <w:p w:rsidR="00BB5C23" w:rsidRPr="00BB5C23" w:rsidRDefault="00BB5C23" w:rsidP="00274D6A">
      <w:pPr>
        <w:widowControl/>
        <w:shd w:val="clear" w:color="auto" w:fill="FFFFFF"/>
        <w:spacing w:before="192"/>
        <w:jc w:val="left"/>
        <w:rPr>
          <w:b w:val="0"/>
          <w:snapToGrid/>
          <w:color w:val="000000"/>
          <w:spacing w:val="-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29"/>
        <w:gridCol w:w="1559"/>
      </w:tblGrid>
      <w:tr w:rsidR="00274D6A" w:rsidRPr="00F42893" w:rsidTr="00DC5B1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6A" w:rsidRPr="00F42893" w:rsidRDefault="00274D6A" w:rsidP="00DC5B1E">
            <w:pPr>
              <w:widowControl/>
              <w:shd w:val="clear" w:color="auto" w:fill="FFFFFF"/>
              <w:ind w:left="67"/>
              <w:jc w:val="center"/>
              <w:rPr>
                <w:snapToGrid/>
                <w:szCs w:val="24"/>
              </w:rPr>
            </w:pPr>
            <w:r w:rsidRPr="00F42893">
              <w:rPr>
                <w:snapToGrid/>
                <w:color w:val="000000"/>
                <w:spacing w:val="-2"/>
                <w:szCs w:val="24"/>
              </w:rPr>
              <w:t xml:space="preserve">№ </w:t>
            </w:r>
            <w:r w:rsidRPr="00F42893">
              <w:rPr>
                <w:snapToGrid/>
                <w:color w:val="000000"/>
                <w:spacing w:val="-2"/>
                <w:szCs w:val="24"/>
              </w:rPr>
              <w:br/>
              <w:t>п.п.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6A" w:rsidRPr="00F42893" w:rsidRDefault="00274D6A" w:rsidP="00DC5B1E">
            <w:pPr>
              <w:widowControl/>
              <w:shd w:val="clear" w:color="auto" w:fill="FFFFFF"/>
              <w:jc w:val="center"/>
              <w:rPr>
                <w:snapToGrid/>
                <w:szCs w:val="24"/>
              </w:rPr>
            </w:pPr>
            <w:r w:rsidRPr="00F42893">
              <w:rPr>
                <w:snapToGrid/>
                <w:color w:val="000000"/>
                <w:spacing w:val="-9"/>
                <w:szCs w:val="24"/>
              </w:rPr>
              <w:t xml:space="preserve">Перечень  </w:t>
            </w:r>
            <w:r w:rsidRPr="00F42893">
              <w:rPr>
                <w:snapToGrid/>
                <w:color w:val="000000"/>
                <w:spacing w:val="-8"/>
                <w:szCs w:val="24"/>
              </w:rPr>
              <w:t>выявленных 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4D6A" w:rsidRPr="00F42893" w:rsidRDefault="00274D6A" w:rsidP="00DC5B1E">
            <w:pPr>
              <w:widowControl/>
              <w:shd w:val="clear" w:color="auto" w:fill="FFFFFF"/>
              <w:ind w:left="38"/>
              <w:jc w:val="center"/>
              <w:rPr>
                <w:b w:val="0"/>
                <w:snapToGrid/>
                <w:szCs w:val="24"/>
              </w:rPr>
            </w:pPr>
            <w:r w:rsidRPr="00F42893">
              <w:rPr>
                <w:b w:val="0"/>
                <w:snapToGrid/>
                <w:color w:val="000000"/>
                <w:spacing w:val="-7"/>
                <w:szCs w:val="24"/>
              </w:rPr>
              <w:t>Сроки устранения</w:t>
            </w:r>
          </w:p>
        </w:tc>
      </w:tr>
      <w:tr w:rsidR="00274D6A" w:rsidRPr="00F42893" w:rsidTr="00DC5B1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</w:tr>
      <w:tr w:rsidR="00274D6A" w:rsidRPr="00F42893" w:rsidTr="00DC5B1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D6A" w:rsidRPr="00F42893" w:rsidRDefault="00274D6A" w:rsidP="00DC5B1E">
            <w:pPr>
              <w:widowControl/>
              <w:shd w:val="clear" w:color="auto" w:fill="FFFFFF"/>
              <w:jc w:val="left"/>
              <w:rPr>
                <w:b w:val="0"/>
                <w:snapToGrid/>
                <w:szCs w:val="24"/>
              </w:rPr>
            </w:pPr>
          </w:p>
        </w:tc>
      </w:tr>
    </w:tbl>
    <w:p w:rsidR="00274D6A" w:rsidRPr="00F42893" w:rsidRDefault="00274D6A" w:rsidP="00274D6A">
      <w:pPr>
        <w:widowControl/>
        <w:shd w:val="clear" w:color="auto" w:fill="FFFFFF"/>
        <w:spacing w:before="192"/>
        <w:ind w:left="144"/>
        <w:rPr>
          <w:b w:val="0"/>
          <w:snapToGrid/>
          <w:color w:val="000000"/>
          <w:spacing w:val="-6"/>
          <w:szCs w:val="24"/>
        </w:rPr>
      </w:pPr>
      <w:r w:rsidRPr="00F42893">
        <w:rPr>
          <w:snapToGrid/>
          <w:color w:val="000000"/>
          <w:spacing w:val="-6"/>
          <w:szCs w:val="24"/>
        </w:rPr>
        <w:lastRenderedPageBreak/>
        <w:t xml:space="preserve"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F42893">
        <w:rPr>
          <w:b w:val="0"/>
          <w:snapToGrid/>
          <w:color w:val="000000"/>
          <w:spacing w:val="-6"/>
          <w:szCs w:val="24"/>
        </w:rPr>
        <w:t xml:space="preserve">(в ред. Федерального </w:t>
      </w:r>
      <w:hyperlink r:id="rId11" w:history="1">
        <w:r w:rsidRPr="007E1FB1">
          <w:rPr>
            <w:rStyle w:val="a7"/>
            <w:b w:val="0"/>
            <w:snapToGrid/>
            <w:color w:val="auto"/>
            <w:spacing w:val="-6"/>
            <w:szCs w:val="24"/>
            <w:u w:val="none"/>
          </w:rPr>
          <w:t>закона</w:t>
        </w:r>
      </w:hyperlink>
      <w:r w:rsidRPr="00F42893">
        <w:rPr>
          <w:b w:val="0"/>
          <w:snapToGrid/>
          <w:color w:val="000000"/>
          <w:spacing w:val="-6"/>
          <w:szCs w:val="24"/>
        </w:rPr>
        <w:t xml:space="preserve"> от 30.06.2006 N 90-ФЗ)</w:t>
      </w:r>
    </w:p>
    <w:p w:rsidR="00274D6A" w:rsidRPr="00F42893" w:rsidRDefault="00274D6A" w:rsidP="00274D6A">
      <w:pPr>
        <w:widowControl/>
        <w:shd w:val="clear" w:color="auto" w:fill="FFFFFF"/>
        <w:spacing w:before="192"/>
        <w:ind w:left="144"/>
        <w:jc w:val="left"/>
        <w:rPr>
          <w:b w:val="0"/>
          <w:snapToGrid/>
          <w:color w:val="000000"/>
          <w:spacing w:val="-5"/>
          <w:szCs w:val="24"/>
        </w:rPr>
      </w:pPr>
    </w:p>
    <w:p w:rsidR="00274D6A" w:rsidRPr="00F42893" w:rsidRDefault="00274D6A" w:rsidP="00F42893">
      <w:pPr>
        <w:widowControl/>
        <w:autoSpaceDE w:val="0"/>
        <w:autoSpaceDN w:val="0"/>
        <w:adjustRightInd w:val="0"/>
        <w:rPr>
          <w:b w:val="0"/>
          <w:snapToGrid/>
          <w:color w:val="000000"/>
          <w:spacing w:val="-5"/>
          <w:szCs w:val="24"/>
        </w:rPr>
      </w:pPr>
      <w:r w:rsidRPr="00F42893">
        <w:rPr>
          <w:b w:val="0"/>
          <w:snapToGrid/>
          <w:color w:val="000000"/>
          <w:spacing w:val="-5"/>
          <w:szCs w:val="24"/>
        </w:rPr>
        <w:t xml:space="preserve">    Уполномоченный</w:t>
      </w:r>
    </w:p>
    <w:p w:rsidR="00274D6A" w:rsidRPr="00F42893" w:rsidRDefault="00274D6A" w:rsidP="00F42893">
      <w:pPr>
        <w:widowControl/>
        <w:autoSpaceDE w:val="0"/>
        <w:autoSpaceDN w:val="0"/>
        <w:adjustRightInd w:val="0"/>
        <w:rPr>
          <w:b w:val="0"/>
          <w:snapToGrid/>
          <w:color w:val="000000"/>
          <w:spacing w:val="-5"/>
          <w:szCs w:val="24"/>
        </w:rPr>
      </w:pPr>
      <w:r w:rsidRPr="00F42893">
        <w:rPr>
          <w:b w:val="0"/>
          <w:snapToGrid/>
          <w:color w:val="000000"/>
          <w:spacing w:val="-5"/>
          <w:szCs w:val="24"/>
        </w:rPr>
        <w:t xml:space="preserve">    (доверенное) лицо</w:t>
      </w:r>
    </w:p>
    <w:p w:rsidR="00274D6A" w:rsidRPr="00F42893" w:rsidRDefault="00274D6A" w:rsidP="00F42893">
      <w:pPr>
        <w:widowControl/>
        <w:autoSpaceDE w:val="0"/>
        <w:autoSpaceDN w:val="0"/>
        <w:adjustRightInd w:val="0"/>
        <w:rPr>
          <w:b w:val="0"/>
          <w:snapToGrid/>
          <w:color w:val="000000"/>
          <w:spacing w:val="-5"/>
          <w:szCs w:val="24"/>
        </w:rPr>
      </w:pPr>
      <w:r w:rsidRPr="00F42893">
        <w:rPr>
          <w:b w:val="0"/>
          <w:snapToGrid/>
          <w:color w:val="000000"/>
          <w:spacing w:val="-5"/>
          <w:szCs w:val="24"/>
        </w:rPr>
        <w:t xml:space="preserve">    по охране труда</w:t>
      </w:r>
      <w:r w:rsidR="00F42893">
        <w:rPr>
          <w:b w:val="0"/>
          <w:snapToGrid/>
          <w:color w:val="000000"/>
          <w:spacing w:val="-5"/>
          <w:szCs w:val="24"/>
        </w:rPr>
        <w:t xml:space="preserve">                 </w:t>
      </w:r>
      <w:r w:rsidRPr="00F42893">
        <w:rPr>
          <w:b w:val="0"/>
          <w:snapToGrid/>
          <w:color w:val="000000"/>
          <w:spacing w:val="-6"/>
          <w:szCs w:val="24"/>
        </w:rPr>
        <w:t xml:space="preserve"> </w:t>
      </w:r>
      <w:r w:rsidRPr="00F42893">
        <w:rPr>
          <w:b w:val="0"/>
          <w:snapToGrid/>
          <w:color w:val="000000"/>
          <w:spacing w:val="-6"/>
          <w:szCs w:val="24"/>
          <w:u w:val="single"/>
        </w:rPr>
        <w:t xml:space="preserve">                          </w:t>
      </w:r>
      <w:r w:rsidRPr="00F42893">
        <w:rPr>
          <w:b w:val="0"/>
          <w:snapToGrid/>
          <w:color w:val="000000"/>
          <w:szCs w:val="24"/>
        </w:rPr>
        <w:t xml:space="preserve">       </w:t>
      </w:r>
      <w:r w:rsidRPr="00F42893">
        <w:rPr>
          <w:b w:val="0"/>
          <w:i/>
          <w:snapToGrid/>
          <w:color w:val="000000"/>
          <w:szCs w:val="24"/>
          <w:u w:val="single"/>
        </w:rPr>
        <w:t>Фамилия Имя Отчество</w:t>
      </w:r>
    </w:p>
    <w:p w:rsidR="00274D6A" w:rsidRPr="00F42893" w:rsidRDefault="00274D6A" w:rsidP="00F42893">
      <w:pPr>
        <w:widowControl/>
        <w:shd w:val="clear" w:color="auto" w:fill="FFFFFF"/>
        <w:jc w:val="center"/>
        <w:rPr>
          <w:b w:val="0"/>
          <w:snapToGrid/>
          <w:color w:val="000000"/>
          <w:spacing w:val="-7"/>
          <w:szCs w:val="24"/>
          <w:vertAlign w:val="superscript"/>
        </w:rPr>
      </w:pPr>
      <w:r w:rsidRPr="00F42893">
        <w:rPr>
          <w:b w:val="0"/>
          <w:snapToGrid/>
          <w:color w:val="000000"/>
          <w:spacing w:val="-7"/>
          <w:szCs w:val="24"/>
        </w:rPr>
        <w:t xml:space="preserve">                                                      (подпись</w:t>
      </w:r>
      <w:r w:rsidRPr="00F42893">
        <w:rPr>
          <w:b w:val="0"/>
          <w:snapToGrid/>
          <w:color w:val="000000"/>
          <w:spacing w:val="-5"/>
          <w:szCs w:val="24"/>
        </w:rPr>
        <w:t>)           (фамилия, имя, отчество)</w:t>
      </w:r>
    </w:p>
    <w:p w:rsidR="00274D6A" w:rsidRPr="00F42893" w:rsidRDefault="00274D6A" w:rsidP="00F42893">
      <w:pPr>
        <w:widowControl/>
        <w:shd w:val="clear" w:color="auto" w:fill="FFFFFF"/>
        <w:ind w:left="125" w:right="806"/>
        <w:jc w:val="left"/>
        <w:rPr>
          <w:b w:val="0"/>
          <w:snapToGrid/>
          <w:color w:val="000000"/>
          <w:spacing w:val="-5"/>
          <w:szCs w:val="24"/>
        </w:rPr>
      </w:pPr>
    </w:p>
    <w:p w:rsidR="00274D6A" w:rsidRPr="00F42893" w:rsidRDefault="00274D6A" w:rsidP="00F42893">
      <w:pPr>
        <w:widowControl/>
        <w:shd w:val="clear" w:color="auto" w:fill="FFFFFF"/>
        <w:ind w:right="806"/>
        <w:jc w:val="left"/>
        <w:rPr>
          <w:b w:val="0"/>
          <w:snapToGrid/>
          <w:color w:val="000000"/>
          <w:spacing w:val="-5"/>
          <w:szCs w:val="24"/>
        </w:rPr>
      </w:pPr>
    </w:p>
    <w:p w:rsidR="00274D6A" w:rsidRPr="00F42893" w:rsidRDefault="00274D6A" w:rsidP="00F42893">
      <w:pPr>
        <w:widowControl/>
        <w:shd w:val="clear" w:color="auto" w:fill="FFFFFF"/>
        <w:ind w:left="125" w:right="806"/>
        <w:jc w:val="left"/>
        <w:rPr>
          <w:b w:val="0"/>
          <w:snapToGrid/>
          <w:szCs w:val="24"/>
        </w:rPr>
      </w:pPr>
      <w:r w:rsidRPr="00F42893">
        <w:rPr>
          <w:b w:val="0"/>
          <w:snapToGrid/>
          <w:color w:val="000000"/>
          <w:spacing w:val="-5"/>
          <w:szCs w:val="24"/>
        </w:rPr>
        <w:t xml:space="preserve">Представление получил        _______________________________________________    </w:t>
      </w:r>
      <w:r w:rsidRPr="00F42893">
        <w:rPr>
          <w:b w:val="0"/>
          <w:snapToGrid/>
          <w:color w:val="000000"/>
          <w:spacing w:val="-7"/>
          <w:szCs w:val="24"/>
        </w:rPr>
        <w:t xml:space="preserve">(подпись) </w:t>
      </w:r>
      <w:r w:rsidRPr="00F42893">
        <w:rPr>
          <w:b w:val="0"/>
          <w:snapToGrid/>
          <w:color w:val="000000"/>
          <w:spacing w:val="-5"/>
          <w:szCs w:val="24"/>
        </w:rPr>
        <w:t xml:space="preserve">         (фамилия, имя, отчество, должность) </w:t>
      </w:r>
    </w:p>
    <w:p w:rsidR="00274D6A" w:rsidRPr="00F42893" w:rsidRDefault="00274D6A" w:rsidP="00274D6A">
      <w:pPr>
        <w:widowControl/>
        <w:shd w:val="clear" w:color="auto" w:fill="FFFFFF"/>
        <w:spacing w:before="197"/>
        <w:jc w:val="left"/>
        <w:rPr>
          <w:b w:val="0"/>
          <w:snapToGrid/>
          <w:color w:val="000000"/>
          <w:spacing w:val="-5"/>
          <w:szCs w:val="24"/>
        </w:rPr>
      </w:pPr>
      <w:r w:rsidRPr="00F42893">
        <w:rPr>
          <w:b w:val="0"/>
          <w:snapToGrid/>
          <w:color w:val="000000"/>
          <w:spacing w:val="-5"/>
          <w:szCs w:val="24"/>
        </w:rPr>
        <w:t xml:space="preserve">Дата ___________________   </w:t>
      </w:r>
    </w:p>
    <w:sectPr w:rsidR="00274D6A" w:rsidRPr="00F42893" w:rsidSect="00E404EC">
      <w:headerReference w:type="even" r:id="rId12"/>
      <w:footerReference w:type="default" r:id="rId13"/>
      <w:pgSz w:w="8419" w:h="11906" w:orient="landscape"/>
      <w:pgMar w:top="454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2E" w:rsidRDefault="00F4332E">
      <w:r>
        <w:separator/>
      </w:r>
    </w:p>
  </w:endnote>
  <w:endnote w:type="continuationSeparator" w:id="0">
    <w:p w:rsidR="00F4332E" w:rsidRDefault="00F4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2572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04EC" w:rsidRPr="00E404EC" w:rsidRDefault="00E404EC">
        <w:pPr>
          <w:pStyle w:val="ac"/>
          <w:jc w:val="right"/>
          <w:rPr>
            <w:sz w:val="16"/>
            <w:szCs w:val="16"/>
          </w:rPr>
        </w:pPr>
        <w:r w:rsidRPr="00E404EC">
          <w:rPr>
            <w:sz w:val="16"/>
            <w:szCs w:val="16"/>
          </w:rPr>
          <w:fldChar w:fldCharType="begin"/>
        </w:r>
        <w:r w:rsidRPr="00E404EC">
          <w:rPr>
            <w:sz w:val="16"/>
            <w:szCs w:val="16"/>
          </w:rPr>
          <w:instrText>PAGE   \* MERGEFORMAT</w:instrText>
        </w:r>
        <w:r w:rsidRPr="00E404EC">
          <w:rPr>
            <w:sz w:val="16"/>
            <w:szCs w:val="16"/>
          </w:rPr>
          <w:fldChar w:fldCharType="separate"/>
        </w:r>
        <w:r w:rsidR="00F50DEB">
          <w:rPr>
            <w:noProof/>
            <w:sz w:val="16"/>
            <w:szCs w:val="16"/>
          </w:rPr>
          <w:t>13</w:t>
        </w:r>
        <w:r w:rsidRPr="00E404EC">
          <w:rPr>
            <w:sz w:val="16"/>
            <w:szCs w:val="16"/>
          </w:rPr>
          <w:fldChar w:fldCharType="end"/>
        </w:r>
      </w:p>
    </w:sdtContent>
  </w:sdt>
  <w:p w:rsidR="00E404EC" w:rsidRDefault="00E404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2E" w:rsidRDefault="00F4332E">
      <w:r>
        <w:separator/>
      </w:r>
    </w:p>
  </w:footnote>
  <w:footnote w:type="continuationSeparator" w:id="0">
    <w:p w:rsidR="00F4332E" w:rsidRDefault="00F4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15" w:rsidRDefault="00790E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90E15" w:rsidRDefault="00790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00F9F"/>
    <w:multiLevelType w:val="hybridMultilevel"/>
    <w:tmpl w:val="4362784E"/>
    <w:lvl w:ilvl="0" w:tplc="BF86F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5477E3B"/>
    <w:multiLevelType w:val="hybridMultilevel"/>
    <w:tmpl w:val="38C08534"/>
    <w:lvl w:ilvl="0" w:tplc="04AC8F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8D41CE"/>
    <w:multiLevelType w:val="hybridMultilevel"/>
    <w:tmpl w:val="82DE221A"/>
    <w:lvl w:ilvl="0" w:tplc="309A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5278D"/>
    <w:multiLevelType w:val="hybridMultilevel"/>
    <w:tmpl w:val="4B56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D88"/>
    <w:multiLevelType w:val="hybridMultilevel"/>
    <w:tmpl w:val="0B5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15"/>
    <w:rsid w:val="00064E5E"/>
    <w:rsid w:val="00090DC2"/>
    <w:rsid w:val="000B2D87"/>
    <w:rsid w:val="000D5859"/>
    <w:rsid w:val="000E2BB3"/>
    <w:rsid w:val="000E6127"/>
    <w:rsid w:val="00122502"/>
    <w:rsid w:val="001308DA"/>
    <w:rsid w:val="001478EE"/>
    <w:rsid w:val="00154CBB"/>
    <w:rsid w:val="001821C1"/>
    <w:rsid w:val="001901F5"/>
    <w:rsid w:val="001B5A9B"/>
    <w:rsid w:val="001C41A5"/>
    <w:rsid w:val="001E2A48"/>
    <w:rsid w:val="002024A6"/>
    <w:rsid w:val="00206D26"/>
    <w:rsid w:val="00222638"/>
    <w:rsid w:val="00223DE4"/>
    <w:rsid w:val="00274D6A"/>
    <w:rsid w:val="002838B2"/>
    <w:rsid w:val="0029095D"/>
    <w:rsid w:val="00291A62"/>
    <w:rsid w:val="00293CB5"/>
    <w:rsid w:val="002B13EC"/>
    <w:rsid w:val="002E54CA"/>
    <w:rsid w:val="002F3683"/>
    <w:rsid w:val="00332C31"/>
    <w:rsid w:val="0034154D"/>
    <w:rsid w:val="003461D1"/>
    <w:rsid w:val="00347AA1"/>
    <w:rsid w:val="00354B11"/>
    <w:rsid w:val="0036233B"/>
    <w:rsid w:val="0037429D"/>
    <w:rsid w:val="003A7AD4"/>
    <w:rsid w:val="003C24B7"/>
    <w:rsid w:val="003C39A6"/>
    <w:rsid w:val="003C7709"/>
    <w:rsid w:val="003D6603"/>
    <w:rsid w:val="00433C2C"/>
    <w:rsid w:val="004406E2"/>
    <w:rsid w:val="0044343D"/>
    <w:rsid w:val="004948D7"/>
    <w:rsid w:val="004948EE"/>
    <w:rsid w:val="004A62A2"/>
    <w:rsid w:val="004B318F"/>
    <w:rsid w:val="004B6C2F"/>
    <w:rsid w:val="004E0E74"/>
    <w:rsid w:val="004E3570"/>
    <w:rsid w:val="004F18D9"/>
    <w:rsid w:val="004F1A02"/>
    <w:rsid w:val="00504797"/>
    <w:rsid w:val="0059604A"/>
    <w:rsid w:val="005A08A0"/>
    <w:rsid w:val="005E7967"/>
    <w:rsid w:val="0065016B"/>
    <w:rsid w:val="0067475A"/>
    <w:rsid w:val="006A7E69"/>
    <w:rsid w:val="006B1343"/>
    <w:rsid w:val="006B540F"/>
    <w:rsid w:val="006C650B"/>
    <w:rsid w:val="006D58CF"/>
    <w:rsid w:val="006E1040"/>
    <w:rsid w:val="006E2739"/>
    <w:rsid w:val="00713C01"/>
    <w:rsid w:val="00745B44"/>
    <w:rsid w:val="00747369"/>
    <w:rsid w:val="00790E15"/>
    <w:rsid w:val="007B37B9"/>
    <w:rsid w:val="007C54D8"/>
    <w:rsid w:val="007E1FB1"/>
    <w:rsid w:val="00850EE7"/>
    <w:rsid w:val="00880ACF"/>
    <w:rsid w:val="00895D8E"/>
    <w:rsid w:val="008C2A66"/>
    <w:rsid w:val="008F143B"/>
    <w:rsid w:val="009024CD"/>
    <w:rsid w:val="00962511"/>
    <w:rsid w:val="00985027"/>
    <w:rsid w:val="00990180"/>
    <w:rsid w:val="009B1936"/>
    <w:rsid w:val="009B5843"/>
    <w:rsid w:val="009C2314"/>
    <w:rsid w:val="009D7E09"/>
    <w:rsid w:val="009E3B0C"/>
    <w:rsid w:val="00A03B3B"/>
    <w:rsid w:val="00A06994"/>
    <w:rsid w:val="00A1239C"/>
    <w:rsid w:val="00A86A5A"/>
    <w:rsid w:val="00AA4E32"/>
    <w:rsid w:val="00AB754A"/>
    <w:rsid w:val="00AD5353"/>
    <w:rsid w:val="00B05146"/>
    <w:rsid w:val="00B1253A"/>
    <w:rsid w:val="00B21D95"/>
    <w:rsid w:val="00B47239"/>
    <w:rsid w:val="00B514F2"/>
    <w:rsid w:val="00B644BB"/>
    <w:rsid w:val="00B7290F"/>
    <w:rsid w:val="00B741AF"/>
    <w:rsid w:val="00B818EC"/>
    <w:rsid w:val="00BB448F"/>
    <w:rsid w:val="00BB5240"/>
    <w:rsid w:val="00BB5C23"/>
    <w:rsid w:val="00BC2DBB"/>
    <w:rsid w:val="00BD0B2C"/>
    <w:rsid w:val="00BD492C"/>
    <w:rsid w:val="00BE671A"/>
    <w:rsid w:val="00BF0DC6"/>
    <w:rsid w:val="00C22772"/>
    <w:rsid w:val="00C2378F"/>
    <w:rsid w:val="00C6625B"/>
    <w:rsid w:val="00C73BBE"/>
    <w:rsid w:val="00CA140C"/>
    <w:rsid w:val="00D11E88"/>
    <w:rsid w:val="00D154CD"/>
    <w:rsid w:val="00D16556"/>
    <w:rsid w:val="00D30D7D"/>
    <w:rsid w:val="00DA3149"/>
    <w:rsid w:val="00DE393F"/>
    <w:rsid w:val="00DF27C9"/>
    <w:rsid w:val="00E11A2A"/>
    <w:rsid w:val="00E11AA3"/>
    <w:rsid w:val="00E13918"/>
    <w:rsid w:val="00E16448"/>
    <w:rsid w:val="00E379E2"/>
    <w:rsid w:val="00E404EC"/>
    <w:rsid w:val="00E72D42"/>
    <w:rsid w:val="00E95E80"/>
    <w:rsid w:val="00E965F9"/>
    <w:rsid w:val="00EC102C"/>
    <w:rsid w:val="00F15D0C"/>
    <w:rsid w:val="00F16307"/>
    <w:rsid w:val="00F328C1"/>
    <w:rsid w:val="00F42893"/>
    <w:rsid w:val="00F4332E"/>
    <w:rsid w:val="00F4419F"/>
    <w:rsid w:val="00F50DEB"/>
    <w:rsid w:val="00F62BE1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EFF36-566C-47A2-AA08-E668C19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0E15"/>
    <w:rPr>
      <w:sz w:val="28"/>
    </w:rPr>
  </w:style>
  <w:style w:type="paragraph" w:styleId="a4">
    <w:name w:val="header"/>
    <w:basedOn w:val="a"/>
    <w:link w:val="a5"/>
    <w:uiPriority w:val="99"/>
    <w:unhideWhenUsed/>
    <w:rsid w:val="00790E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E1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6">
    <w:name w:val="page number"/>
    <w:basedOn w:val="a0"/>
    <w:rsid w:val="00790E15"/>
  </w:style>
  <w:style w:type="character" w:styleId="a7">
    <w:name w:val="Hyperlink"/>
    <w:basedOn w:val="a0"/>
    <w:uiPriority w:val="99"/>
    <w:unhideWhenUsed/>
    <w:rsid w:val="007B37B9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F6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193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2A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2A66"/>
    <w:rPr>
      <w:rFonts w:ascii="Segoe UI" w:eastAsia="Times New Roman" w:hAnsi="Segoe UI" w:cs="Segoe UI"/>
      <w:b/>
      <w:snapToGrid w:val="0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404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4E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19;fld=134;dst=101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A666-96ED-4B09-9BCE-8178F6D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93</cp:revision>
  <cp:lastPrinted>2017-03-07T06:46:00Z</cp:lastPrinted>
  <dcterms:created xsi:type="dcterms:W3CDTF">2017-03-01T09:46:00Z</dcterms:created>
  <dcterms:modified xsi:type="dcterms:W3CDTF">2017-04-03T06:58:00Z</dcterms:modified>
</cp:coreProperties>
</file>